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D3" w:rsidRDefault="008660D3" w:rsidP="005F45F1">
      <w:pPr>
        <w:widowControl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FF0000"/>
          <w:kern w:val="0"/>
          <w:sz w:val="72"/>
          <w:szCs w:val="72"/>
        </w:rPr>
      </w:pPr>
    </w:p>
    <w:p w:rsidR="008660D3" w:rsidRPr="001227CF" w:rsidRDefault="008660D3" w:rsidP="001227CF">
      <w:pPr>
        <w:widowControl/>
        <w:snapToGrid w:val="0"/>
        <w:spacing w:before="100" w:beforeAutospacing="1" w:after="100" w:afterAutospacing="1" w:line="0" w:lineRule="atLeast"/>
        <w:jc w:val="center"/>
        <w:rPr>
          <w:rFonts w:ascii="方正小标宋简体" w:eastAsia="方正小标宋简体" w:hAnsi="宋体" w:cs="宋体"/>
          <w:bCs/>
          <w:color w:val="212121"/>
          <w:kern w:val="0"/>
          <w:sz w:val="32"/>
          <w:szCs w:val="32"/>
        </w:rPr>
      </w:pPr>
    </w:p>
    <w:p w:rsidR="008660D3" w:rsidRPr="001227CF" w:rsidRDefault="008660D3" w:rsidP="001227CF">
      <w:pPr>
        <w:snapToGrid w:val="0"/>
        <w:spacing w:line="0" w:lineRule="atLeas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227CF">
        <w:rPr>
          <w:rFonts w:ascii="方正小标宋简体" w:eastAsia="方正小标宋简体" w:hAnsi="宋体" w:hint="eastAsia"/>
          <w:bCs/>
          <w:sz w:val="44"/>
          <w:szCs w:val="44"/>
        </w:rPr>
        <w:t>江苏联合职业技术学院</w:t>
      </w:r>
    </w:p>
    <w:p w:rsidR="008660D3" w:rsidRDefault="008660D3" w:rsidP="001227CF">
      <w:pPr>
        <w:snapToGrid w:val="0"/>
        <w:spacing w:line="0" w:lineRule="atLeas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1227CF">
        <w:rPr>
          <w:rFonts w:ascii="方正小标宋简体" w:eastAsia="方正小标宋简体" w:hAnsi="宋体" w:hint="eastAsia"/>
          <w:bCs/>
          <w:sz w:val="44"/>
          <w:szCs w:val="44"/>
        </w:rPr>
        <w:t>协作委员会2019年工作指导意见</w:t>
      </w:r>
    </w:p>
    <w:p w:rsidR="000F48C7" w:rsidRPr="00750553" w:rsidRDefault="000F48C7" w:rsidP="001227CF">
      <w:pPr>
        <w:snapToGrid w:val="0"/>
        <w:spacing w:line="0" w:lineRule="atLeast"/>
        <w:jc w:val="center"/>
        <w:rPr>
          <w:rFonts w:ascii="楷体_GB2312" w:eastAsia="楷体_GB2312" w:hAnsi="仿宋"/>
          <w:sz w:val="32"/>
          <w:szCs w:val="32"/>
        </w:rPr>
      </w:pPr>
      <w:r w:rsidRPr="00750553">
        <w:rPr>
          <w:rFonts w:ascii="楷体_GB2312" w:eastAsia="楷体_GB2312" w:hAnsi="宋体" w:hint="eastAsia"/>
          <w:bCs/>
          <w:sz w:val="32"/>
          <w:szCs w:val="32"/>
        </w:rPr>
        <w:t>（征求意见稿）</w:t>
      </w:r>
    </w:p>
    <w:p w:rsidR="008660D3" w:rsidRDefault="008660D3" w:rsidP="005F45F1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660D3" w:rsidRDefault="001221BA" w:rsidP="007E0F35">
      <w:pPr>
        <w:snapToGrid w:val="0"/>
        <w:spacing w:line="560" w:lineRule="exact"/>
        <w:ind w:firstLine="6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深入学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平中国特色社会主义思想，</w:t>
      </w:r>
      <w:r w:rsidR="00740EF0">
        <w:rPr>
          <w:rFonts w:ascii="仿宋" w:eastAsia="仿宋" w:hAnsi="仿宋" w:hint="eastAsia"/>
          <w:sz w:val="32"/>
          <w:szCs w:val="32"/>
        </w:rPr>
        <w:t>全面贯彻全国教育大会精神，紧紧围绕《中国共产党江苏联合职业技术学院第一次代表大会工作报告》和学院2019年工作要点，</w:t>
      </w:r>
      <w:r w:rsidR="008660D3" w:rsidRPr="005F4AB3">
        <w:rPr>
          <w:rFonts w:ascii="仿宋" w:eastAsia="仿宋" w:hAnsi="仿宋" w:hint="eastAsia"/>
          <w:color w:val="212121"/>
          <w:sz w:val="32"/>
          <w:szCs w:val="32"/>
        </w:rPr>
        <w:t>坚持</w:t>
      </w:r>
      <w:r w:rsidR="003E4178">
        <w:rPr>
          <w:rFonts w:ascii="仿宋" w:eastAsia="仿宋" w:hAnsi="仿宋" w:hint="eastAsia"/>
          <w:color w:val="212121"/>
          <w:sz w:val="32"/>
          <w:szCs w:val="32"/>
        </w:rPr>
        <w:t>以</w:t>
      </w:r>
      <w:r w:rsidR="008660D3" w:rsidRPr="005F4AB3">
        <w:rPr>
          <w:rFonts w:ascii="仿宋" w:eastAsia="仿宋" w:hAnsi="仿宋" w:hint="eastAsia"/>
          <w:color w:val="212121"/>
          <w:sz w:val="32"/>
          <w:szCs w:val="32"/>
        </w:rPr>
        <w:t>立德树</w:t>
      </w:r>
      <w:r w:rsidR="008660D3">
        <w:rPr>
          <w:rFonts w:ascii="仿宋" w:eastAsia="仿宋" w:hAnsi="仿宋" w:cs="仿宋" w:hint="eastAsia"/>
          <w:sz w:val="32"/>
          <w:szCs w:val="32"/>
        </w:rPr>
        <w:t>人</w:t>
      </w:r>
      <w:r w:rsidR="003E4178">
        <w:rPr>
          <w:rFonts w:ascii="仿宋" w:eastAsia="仿宋" w:hAnsi="仿宋" w:cs="仿宋" w:hint="eastAsia"/>
          <w:sz w:val="32"/>
          <w:szCs w:val="32"/>
        </w:rPr>
        <w:t>为</w:t>
      </w:r>
      <w:r w:rsidR="008660D3">
        <w:rPr>
          <w:rFonts w:ascii="仿宋" w:eastAsia="仿宋" w:hAnsi="仿宋" w:cs="仿宋" w:hint="eastAsia"/>
          <w:sz w:val="32"/>
          <w:szCs w:val="32"/>
        </w:rPr>
        <w:t>根本任务，</w:t>
      </w:r>
      <w:r w:rsidR="003E3BE7">
        <w:rPr>
          <w:rFonts w:ascii="仿宋" w:eastAsia="仿宋" w:hAnsi="仿宋" w:cs="仿宋" w:hint="eastAsia"/>
          <w:sz w:val="32"/>
          <w:szCs w:val="32"/>
        </w:rPr>
        <w:t>以</w:t>
      </w:r>
      <w:r w:rsidR="003E4178">
        <w:rPr>
          <w:rFonts w:ascii="仿宋" w:eastAsia="仿宋" w:hAnsi="仿宋" w:cs="仿宋" w:hint="eastAsia"/>
          <w:sz w:val="32"/>
          <w:szCs w:val="32"/>
        </w:rPr>
        <w:t>提高</w:t>
      </w:r>
      <w:r w:rsidR="003E3BE7">
        <w:rPr>
          <w:rFonts w:ascii="仿宋" w:eastAsia="仿宋" w:hAnsi="仿宋" w:cs="仿宋" w:hint="eastAsia"/>
          <w:sz w:val="32"/>
          <w:szCs w:val="32"/>
        </w:rPr>
        <w:t>质量为核心，</w:t>
      </w:r>
      <w:r w:rsidR="008660D3" w:rsidRPr="00FE1FA0">
        <w:rPr>
          <w:rFonts w:ascii="仿宋" w:eastAsia="仿宋" w:hAnsi="仿宋" w:hint="eastAsia"/>
          <w:sz w:val="32"/>
          <w:szCs w:val="32"/>
        </w:rPr>
        <w:t>以课堂教学改革和人才培养模式创新为着力点，</w:t>
      </w:r>
      <w:r w:rsidR="003E4178">
        <w:rPr>
          <w:rFonts w:ascii="仿宋" w:eastAsia="仿宋" w:hAnsi="仿宋" w:hint="eastAsia"/>
          <w:sz w:val="32"/>
          <w:szCs w:val="32"/>
        </w:rPr>
        <w:t>加快完善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教育教学标准</w:t>
      </w:r>
      <w:r w:rsidR="003E4178">
        <w:rPr>
          <w:rFonts w:ascii="仿宋" w:eastAsia="仿宋" w:hAnsi="仿宋" w:hint="eastAsia"/>
          <w:color w:val="212121"/>
          <w:sz w:val="32"/>
          <w:szCs w:val="32"/>
        </w:rPr>
        <w:t>，深</w:t>
      </w:r>
      <w:r w:rsidR="000F55F9">
        <w:rPr>
          <w:rFonts w:ascii="仿宋" w:eastAsia="仿宋" w:hAnsi="仿宋" w:hint="eastAsia"/>
          <w:color w:val="212121"/>
          <w:sz w:val="32"/>
          <w:szCs w:val="32"/>
        </w:rPr>
        <w:t>化</w:t>
      </w:r>
      <w:r w:rsidR="003E4178">
        <w:rPr>
          <w:rFonts w:ascii="仿宋" w:eastAsia="仿宋" w:hAnsi="仿宋" w:hint="eastAsia"/>
          <w:color w:val="212121"/>
          <w:sz w:val="32"/>
          <w:szCs w:val="32"/>
        </w:rPr>
        <w:t>现代信息技术应用，健全人才培养质量监测体系，</w:t>
      </w:r>
      <w:r w:rsidR="008660D3" w:rsidRPr="005F4AB3">
        <w:rPr>
          <w:rFonts w:ascii="仿宋" w:eastAsia="仿宋" w:hAnsi="仿宋" w:hint="eastAsia"/>
          <w:color w:val="212121"/>
          <w:sz w:val="32"/>
          <w:szCs w:val="32"/>
        </w:rPr>
        <w:t>充</w:t>
      </w:r>
      <w:r w:rsidR="008660D3">
        <w:rPr>
          <w:rFonts w:ascii="仿宋" w:eastAsia="仿宋" w:hAnsi="仿宋" w:hint="eastAsia"/>
          <w:sz w:val="32"/>
          <w:szCs w:val="32"/>
        </w:rPr>
        <w:t>分发挥桥梁纽带作用，</w:t>
      </w:r>
      <w:r w:rsidR="008660D3" w:rsidRPr="000C3158">
        <w:rPr>
          <w:rFonts w:ascii="仿宋" w:eastAsia="仿宋" w:hAnsi="仿宋" w:cs="仿宋" w:hint="eastAsia"/>
          <w:sz w:val="32"/>
          <w:szCs w:val="32"/>
        </w:rPr>
        <w:t>加强校与校之间交流、合作和专业（学</w:t>
      </w:r>
      <w:r w:rsidR="008660D3" w:rsidRPr="00FE1FA0">
        <w:rPr>
          <w:rFonts w:ascii="仿宋" w:eastAsia="仿宋" w:hAnsi="仿宋" w:cs="楷体" w:hint="eastAsia"/>
          <w:sz w:val="32"/>
          <w:szCs w:val="32"/>
        </w:rPr>
        <w:t>科）的交流与互助，</w:t>
      </w:r>
      <w:r w:rsidR="008660D3" w:rsidRPr="00FE1FA0">
        <w:rPr>
          <w:rFonts w:ascii="仿宋" w:eastAsia="仿宋" w:hAnsi="仿宋" w:cs="仿宋_GB2312" w:hint="eastAsia"/>
          <w:sz w:val="32"/>
          <w:szCs w:val="32"/>
        </w:rPr>
        <w:t>促进学院</w:t>
      </w:r>
      <w:r w:rsidR="008660D3" w:rsidRPr="00FE1FA0">
        <w:rPr>
          <w:rFonts w:ascii="仿宋" w:eastAsia="仿宋" w:hAnsi="仿宋" w:cs="楷体" w:hint="eastAsia"/>
          <w:sz w:val="32"/>
          <w:szCs w:val="32"/>
        </w:rPr>
        <w:t>优质资源</w:t>
      </w:r>
      <w:r w:rsidR="008660D3">
        <w:rPr>
          <w:rFonts w:ascii="仿宋" w:eastAsia="仿宋" w:hAnsi="仿宋" w:cs="楷体" w:hint="eastAsia"/>
          <w:sz w:val="32"/>
          <w:szCs w:val="32"/>
        </w:rPr>
        <w:t>共建</w:t>
      </w:r>
      <w:r w:rsidR="008660D3" w:rsidRPr="00FE1FA0">
        <w:rPr>
          <w:rFonts w:ascii="仿宋" w:eastAsia="仿宋" w:hAnsi="仿宋" w:cs="楷体" w:hint="eastAsia"/>
          <w:sz w:val="32"/>
          <w:szCs w:val="32"/>
        </w:rPr>
        <w:t>共享，</w:t>
      </w:r>
      <w:r w:rsidR="000F55F9">
        <w:rPr>
          <w:rFonts w:ascii="仿宋" w:eastAsia="仿宋" w:hAnsi="仿宋" w:cs="楷体" w:hint="eastAsia"/>
          <w:sz w:val="32"/>
          <w:szCs w:val="32"/>
        </w:rPr>
        <w:t>推动</w:t>
      </w:r>
      <w:r w:rsidR="008660D3">
        <w:rPr>
          <w:rFonts w:ascii="仿宋" w:eastAsia="仿宋" w:hAnsi="仿宋" w:hint="eastAsia"/>
          <w:sz w:val="32"/>
          <w:szCs w:val="32"/>
        </w:rPr>
        <w:t>五年制高职</w:t>
      </w:r>
      <w:r w:rsidR="000F55F9">
        <w:rPr>
          <w:rFonts w:ascii="仿宋" w:eastAsia="仿宋" w:hAnsi="仿宋" w:hint="eastAsia"/>
          <w:sz w:val="32"/>
          <w:szCs w:val="32"/>
        </w:rPr>
        <w:t>人才培养水平不断提升</w:t>
      </w:r>
      <w:r w:rsidR="008660D3" w:rsidRPr="003937BB">
        <w:rPr>
          <w:rFonts w:ascii="仿宋" w:eastAsia="仿宋" w:hAnsi="仿宋" w:cs="仿宋" w:hint="eastAsia"/>
          <w:sz w:val="32"/>
          <w:szCs w:val="32"/>
        </w:rPr>
        <w:t>。</w:t>
      </w:r>
    </w:p>
    <w:p w:rsidR="008660D3" w:rsidRPr="00F5313E" w:rsidRDefault="008660D3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color w:val="212121"/>
          <w:sz w:val="32"/>
          <w:szCs w:val="32"/>
        </w:rPr>
      </w:pPr>
      <w:r w:rsidRPr="003705B6">
        <w:rPr>
          <w:rFonts w:ascii="黑体" w:eastAsia="黑体" w:hAnsi="黑体" w:hint="eastAsia"/>
          <w:color w:val="212121"/>
          <w:sz w:val="32"/>
          <w:szCs w:val="32"/>
        </w:rPr>
        <w:t>1.</w:t>
      </w:r>
      <w:r w:rsidR="003F47A9" w:rsidRPr="003705B6">
        <w:rPr>
          <w:rFonts w:ascii="黑体" w:eastAsia="黑体" w:hAnsi="黑体" w:hint="eastAsia"/>
          <w:color w:val="212121"/>
          <w:sz w:val="32"/>
          <w:szCs w:val="32"/>
        </w:rPr>
        <w:t>加强学习和研究</w:t>
      </w:r>
      <w:r w:rsidR="001227CF" w:rsidRPr="003705B6">
        <w:rPr>
          <w:rFonts w:ascii="黑体" w:eastAsia="黑体" w:hAnsi="黑体" w:hint="eastAsia"/>
          <w:color w:val="212121"/>
          <w:sz w:val="32"/>
          <w:szCs w:val="32"/>
        </w:rPr>
        <w:t>。</w:t>
      </w:r>
      <w:r w:rsidR="003F47A9" w:rsidRPr="005F4AB3">
        <w:rPr>
          <w:rFonts w:ascii="仿宋" w:eastAsia="仿宋" w:hAnsi="仿宋" w:hint="eastAsia"/>
          <w:color w:val="212121"/>
          <w:sz w:val="32"/>
          <w:szCs w:val="32"/>
        </w:rPr>
        <w:t>组织协作会骨干成员认真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研读国务院《国家职业教育改革实施方案》以及省、学院最新印发的相关文件，吃透精神，提升认识，准确把握现代职业教育发展</w:t>
      </w:r>
      <w:r w:rsidR="00AC42B5">
        <w:rPr>
          <w:rFonts w:ascii="仿宋" w:eastAsia="仿宋" w:hAnsi="仿宋" w:hint="eastAsia"/>
          <w:color w:val="212121"/>
          <w:sz w:val="32"/>
          <w:szCs w:val="32"/>
        </w:rPr>
        <w:t>特点和要求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，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紧紧</w:t>
      </w:r>
      <w:r w:rsidR="000437FC" w:rsidRPr="005F4AB3">
        <w:rPr>
          <w:rFonts w:ascii="仿宋" w:eastAsia="仿宋" w:hAnsi="仿宋" w:hint="eastAsia"/>
          <w:color w:val="212121"/>
          <w:sz w:val="32"/>
          <w:szCs w:val="32"/>
        </w:rPr>
        <w:t>围绕</w:t>
      </w:r>
      <w:r w:rsidR="00AC42B5">
        <w:rPr>
          <w:rFonts w:ascii="仿宋" w:eastAsia="仿宋" w:hAnsi="仿宋" w:hint="eastAsia"/>
          <w:color w:val="212121"/>
          <w:sz w:val="32"/>
          <w:szCs w:val="32"/>
        </w:rPr>
        <w:t>专业（学科）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教学</w:t>
      </w:r>
      <w:r w:rsidR="00AC42B5">
        <w:rPr>
          <w:rFonts w:ascii="仿宋" w:eastAsia="仿宋" w:hAnsi="仿宋" w:hint="eastAsia"/>
          <w:color w:val="212121"/>
          <w:sz w:val="32"/>
          <w:szCs w:val="32"/>
        </w:rPr>
        <w:t>改革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和</w:t>
      </w:r>
      <w:r w:rsidR="00AC42B5">
        <w:rPr>
          <w:rFonts w:ascii="仿宋" w:eastAsia="仿宋" w:hAnsi="仿宋" w:hint="eastAsia"/>
          <w:color w:val="212121"/>
          <w:sz w:val="32"/>
          <w:szCs w:val="32"/>
        </w:rPr>
        <w:t>质量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提升</w:t>
      </w:r>
      <w:r w:rsidR="000437FC" w:rsidRPr="005F4AB3">
        <w:rPr>
          <w:rFonts w:ascii="仿宋" w:eastAsia="仿宋" w:hAnsi="仿宋" w:hint="eastAsia"/>
          <w:color w:val="212121"/>
          <w:sz w:val="32"/>
          <w:szCs w:val="32"/>
        </w:rPr>
        <w:t>，开展专题研讨，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提出本专业（学科）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高质量发展的具体举措和实施建议，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增强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协作会工作的</w:t>
      </w:r>
      <w:r w:rsidR="00A06707">
        <w:rPr>
          <w:rFonts w:ascii="仿宋" w:eastAsia="仿宋" w:hAnsi="仿宋" w:hint="eastAsia"/>
          <w:color w:val="212121"/>
          <w:sz w:val="32"/>
          <w:szCs w:val="32"/>
        </w:rPr>
        <w:t>战略性和</w:t>
      </w:r>
      <w:r w:rsidR="000E6572" w:rsidRPr="005F4AB3">
        <w:rPr>
          <w:rFonts w:ascii="仿宋" w:eastAsia="仿宋" w:hAnsi="仿宋" w:hint="eastAsia"/>
          <w:color w:val="212121"/>
          <w:sz w:val="32"/>
          <w:szCs w:val="32"/>
        </w:rPr>
        <w:t>引领性。</w:t>
      </w:r>
      <w:r w:rsidR="00540095">
        <w:rPr>
          <w:rFonts w:ascii="仿宋" w:eastAsia="仿宋" w:hAnsi="仿宋" w:hint="eastAsia"/>
          <w:color w:val="212121"/>
          <w:sz w:val="32"/>
          <w:szCs w:val="32"/>
        </w:rPr>
        <w:t>回顾</w:t>
      </w:r>
      <w:r w:rsidRPr="005F4AB3">
        <w:rPr>
          <w:rFonts w:ascii="仿宋" w:eastAsia="仿宋" w:hAnsi="仿宋" w:hint="eastAsia"/>
          <w:color w:val="212121"/>
          <w:sz w:val="32"/>
          <w:szCs w:val="32"/>
        </w:rPr>
        <w:t>协作</w:t>
      </w:r>
      <w:r w:rsidRPr="005F4AB3">
        <w:rPr>
          <w:rFonts w:ascii="仿宋" w:eastAsia="仿宋" w:hAnsi="仿宋" w:hint="eastAsia"/>
          <w:color w:val="212121"/>
          <w:sz w:val="32"/>
          <w:szCs w:val="32"/>
        </w:rPr>
        <w:lastRenderedPageBreak/>
        <w:t>委员会工作</w:t>
      </w:r>
      <w:r w:rsidR="002F16F8" w:rsidRPr="005F4AB3">
        <w:rPr>
          <w:rFonts w:ascii="仿宋" w:eastAsia="仿宋" w:hAnsi="仿宋" w:hint="eastAsia"/>
          <w:color w:val="212121"/>
          <w:sz w:val="32"/>
          <w:szCs w:val="32"/>
        </w:rPr>
        <w:t>历程</w:t>
      </w:r>
      <w:r w:rsidR="000437FC" w:rsidRPr="005F4AB3">
        <w:rPr>
          <w:rFonts w:ascii="仿宋" w:eastAsia="仿宋" w:hAnsi="仿宋" w:hint="eastAsia"/>
          <w:color w:val="212121"/>
          <w:sz w:val="32"/>
          <w:szCs w:val="32"/>
        </w:rPr>
        <w:t>，</w:t>
      </w:r>
      <w:r w:rsidR="00540095">
        <w:rPr>
          <w:rFonts w:ascii="仿宋" w:eastAsia="仿宋" w:hAnsi="仿宋" w:hint="eastAsia"/>
          <w:color w:val="212121"/>
          <w:sz w:val="32"/>
          <w:szCs w:val="32"/>
        </w:rPr>
        <w:t>认真总结</w:t>
      </w:r>
      <w:r w:rsidRPr="005F4AB3">
        <w:rPr>
          <w:rFonts w:ascii="仿宋" w:eastAsia="仿宋" w:hAnsi="仿宋" w:hint="eastAsia"/>
          <w:color w:val="212121"/>
          <w:sz w:val="32"/>
          <w:szCs w:val="32"/>
        </w:rPr>
        <w:t>协作委员</w:t>
      </w:r>
      <w:r w:rsidR="00ED30E4" w:rsidRPr="005F4AB3">
        <w:rPr>
          <w:rFonts w:ascii="仿宋" w:eastAsia="仿宋" w:hAnsi="仿宋" w:hint="eastAsia"/>
          <w:color w:val="212121"/>
          <w:sz w:val="32"/>
          <w:szCs w:val="32"/>
        </w:rPr>
        <w:t>会</w:t>
      </w:r>
      <w:r w:rsidR="00ED30E4">
        <w:rPr>
          <w:rFonts w:ascii="仿宋" w:eastAsia="仿宋" w:hAnsi="仿宋" w:hint="eastAsia"/>
          <w:sz w:val="32"/>
          <w:szCs w:val="32"/>
        </w:rPr>
        <w:t>在推进改革试点、模式探索等方面</w:t>
      </w:r>
      <w:r>
        <w:rPr>
          <w:rFonts w:ascii="仿宋" w:eastAsia="仿宋" w:hAnsi="仿宋" w:hint="eastAsia"/>
          <w:sz w:val="32"/>
          <w:szCs w:val="32"/>
        </w:rPr>
        <w:t>的工作和取得的成效，凝练</w:t>
      </w:r>
      <w:r w:rsidR="000437FC">
        <w:rPr>
          <w:rFonts w:ascii="仿宋" w:eastAsia="仿宋" w:hAnsi="仿宋" w:hint="eastAsia"/>
          <w:sz w:val="32"/>
          <w:szCs w:val="32"/>
        </w:rPr>
        <w:t>经验，提炼特色</w:t>
      </w:r>
      <w:r w:rsidR="00761582">
        <w:rPr>
          <w:rFonts w:ascii="仿宋" w:eastAsia="仿宋" w:hAnsi="仿宋" w:hint="eastAsia"/>
          <w:sz w:val="32"/>
          <w:szCs w:val="32"/>
        </w:rPr>
        <w:t>，</w:t>
      </w:r>
      <w:r w:rsidR="00540095">
        <w:rPr>
          <w:rFonts w:ascii="仿宋" w:eastAsia="仿宋" w:hAnsi="仿宋" w:hint="eastAsia"/>
          <w:sz w:val="32"/>
          <w:szCs w:val="32"/>
        </w:rPr>
        <w:t>分析不足，并就做好新时期协作会工作</w:t>
      </w:r>
      <w:r w:rsidR="000437FC">
        <w:rPr>
          <w:rFonts w:ascii="仿宋" w:eastAsia="仿宋" w:hAnsi="仿宋" w:hint="eastAsia"/>
          <w:sz w:val="32"/>
          <w:szCs w:val="32"/>
        </w:rPr>
        <w:t>提出</w:t>
      </w:r>
      <w:r w:rsidR="00540095">
        <w:rPr>
          <w:rFonts w:ascii="仿宋" w:eastAsia="仿宋" w:hAnsi="仿宋" w:hint="eastAsia"/>
          <w:sz w:val="32"/>
          <w:szCs w:val="32"/>
        </w:rPr>
        <w:t>意见和建议</w:t>
      </w:r>
      <w:r w:rsidR="000437FC" w:rsidRPr="005F4AB3">
        <w:rPr>
          <w:rFonts w:ascii="仿宋" w:eastAsia="仿宋" w:hAnsi="仿宋" w:hint="eastAsia"/>
          <w:color w:val="212121"/>
          <w:sz w:val="32"/>
          <w:szCs w:val="32"/>
        </w:rPr>
        <w:t>，</w:t>
      </w:r>
      <w:r w:rsidR="000437FC" w:rsidRPr="00F5313E">
        <w:rPr>
          <w:rFonts w:ascii="仿宋" w:eastAsia="仿宋" w:hAnsi="仿宋" w:hint="eastAsia"/>
          <w:b/>
          <w:color w:val="212121"/>
          <w:sz w:val="32"/>
          <w:szCs w:val="32"/>
        </w:rPr>
        <w:t>10月份</w:t>
      </w:r>
      <w:r w:rsidR="00540095" w:rsidRPr="00F5313E">
        <w:rPr>
          <w:rFonts w:ascii="仿宋" w:eastAsia="仿宋" w:hAnsi="仿宋" w:hint="eastAsia"/>
          <w:b/>
          <w:color w:val="212121"/>
          <w:sz w:val="32"/>
          <w:szCs w:val="32"/>
        </w:rPr>
        <w:t>前</w:t>
      </w:r>
      <w:r w:rsidR="000437FC" w:rsidRPr="00F5313E">
        <w:rPr>
          <w:rFonts w:ascii="仿宋" w:eastAsia="仿宋" w:hAnsi="仿宋" w:hint="eastAsia"/>
          <w:b/>
          <w:color w:val="212121"/>
          <w:sz w:val="32"/>
          <w:szCs w:val="32"/>
        </w:rPr>
        <w:t>向学院提交一份协作会成立以来工作总结</w:t>
      </w:r>
      <w:r w:rsidR="00540095" w:rsidRPr="00F5313E">
        <w:rPr>
          <w:rFonts w:ascii="仿宋" w:eastAsia="仿宋" w:hAnsi="仿宋" w:hint="eastAsia"/>
          <w:b/>
          <w:color w:val="212121"/>
          <w:sz w:val="32"/>
          <w:szCs w:val="32"/>
        </w:rPr>
        <w:t>、</w:t>
      </w:r>
      <w:r w:rsidR="002F16F8" w:rsidRPr="00F5313E">
        <w:rPr>
          <w:rFonts w:ascii="仿宋" w:eastAsia="仿宋" w:hAnsi="仿宋" w:hint="eastAsia"/>
          <w:b/>
          <w:color w:val="212121"/>
          <w:sz w:val="32"/>
          <w:szCs w:val="32"/>
        </w:rPr>
        <w:t>成效分析</w:t>
      </w:r>
      <w:r w:rsidR="00540095" w:rsidRPr="00F5313E">
        <w:rPr>
          <w:rFonts w:ascii="仿宋" w:eastAsia="仿宋" w:hAnsi="仿宋" w:hint="eastAsia"/>
          <w:b/>
          <w:color w:val="212121"/>
          <w:sz w:val="32"/>
          <w:szCs w:val="32"/>
        </w:rPr>
        <w:t>、意见建议</w:t>
      </w:r>
      <w:r w:rsidR="002F16F8" w:rsidRPr="00F5313E">
        <w:rPr>
          <w:rFonts w:ascii="仿宋" w:eastAsia="仿宋" w:hAnsi="仿宋" w:hint="eastAsia"/>
          <w:b/>
          <w:color w:val="212121"/>
          <w:sz w:val="32"/>
          <w:szCs w:val="32"/>
        </w:rPr>
        <w:t>的</w:t>
      </w:r>
      <w:r w:rsidR="000437FC" w:rsidRPr="00F5313E">
        <w:rPr>
          <w:rFonts w:ascii="仿宋" w:eastAsia="仿宋" w:hAnsi="仿宋" w:hint="eastAsia"/>
          <w:b/>
          <w:color w:val="212121"/>
          <w:sz w:val="32"/>
          <w:szCs w:val="32"/>
        </w:rPr>
        <w:t>专题报告。</w:t>
      </w:r>
    </w:p>
    <w:p w:rsidR="00E75F20" w:rsidRPr="00EF54C5" w:rsidRDefault="008660D3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color w:val="212121"/>
          <w:sz w:val="32"/>
          <w:szCs w:val="32"/>
        </w:rPr>
      </w:pPr>
      <w:r w:rsidRPr="00540095">
        <w:rPr>
          <w:rFonts w:ascii="黑体" w:eastAsia="黑体" w:hAnsi="黑体" w:hint="eastAsia"/>
          <w:color w:val="212121"/>
          <w:sz w:val="32"/>
          <w:szCs w:val="32"/>
        </w:rPr>
        <w:t>2</w:t>
      </w:r>
      <w:r w:rsidRPr="00540095">
        <w:rPr>
          <w:rFonts w:ascii="黑体" w:eastAsia="黑体" w:hAnsi="黑体"/>
          <w:color w:val="212121"/>
          <w:sz w:val="32"/>
          <w:szCs w:val="32"/>
        </w:rPr>
        <w:t>.</w:t>
      </w:r>
      <w:r w:rsidR="002F16F8" w:rsidRPr="00540095">
        <w:rPr>
          <w:rFonts w:ascii="黑体" w:eastAsia="黑体" w:hAnsi="黑体" w:hint="eastAsia"/>
          <w:color w:val="212121"/>
          <w:sz w:val="32"/>
          <w:szCs w:val="32"/>
        </w:rPr>
        <w:t>加</w:t>
      </w:r>
      <w:r w:rsidR="00DB0DC5">
        <w:rPr>
          <w:rFonts w:ascii="黑体" w:eastAsia="黑体" w:hAnsi="黑体" w:hint="eastAsia"/>
          <w:color w:val="212121"/>
          <w:sz w:val="32"/>
          <w:szCs w:val="32"/>
        </w:rPr>
        <w:t>快</w:t>
      </w:r>
      <w:r w:rsidR="002F16F8" w:rsidRPr="00540095">
        <w:rPr>
          <w:rFonts w:ascii="黑体" w:eastAsia="黑体" w:hAnsi="黑体" w:hint="eastAsia"/>
          <w:color w:val="212121"/>
          <w:sz w:val="32"/>
          <w:szCs w:val="32"/>
        </w:rPr>
        <w:t>教育教学标准建设</w:t>
      </w:r>
      <w:r w:rsidR="00540095">
        <w:rPr>
          <w:rFonts w:ascii="仿宋" w:eastAsia="仿宋" w:hAnsi="仿宋" w:hint="eastAsia"/>
          <w:color w:val="212121"/>
          <w:sz w:val="32"/>
          <w:szCs w:val="32"/>
        </w:rPr>
        <w:t>。</w:t>
      </w:r>
      <w:r w:rsidR="00E75F20">
        <w:rPr>
          <w:rFonts w:ascii="仿宋" w:eastAsia="仿宋" w:hAnsi="仿宋" w:hint="eastAsia"/>
          <w:color w:val="212121"/>
          <w:sz w:val="32"/>
          <w:szCs w:val="32"/>
        </w:rPr>
        <w:t>认真学习教育部《关于职业院校专业人才培养方案制订与实施工作的指导意见》，认真贯彻</w:t>
      </w:r>
      <w:r w:rsidR="00E75F20" w:rsidRPr="005F4AB3">
        <w:rPr>
          <w:rFonts w:ascii="仿宋" w:eastAsia="仿宋" w:hAnsi="仿宋" w:hint="eastAsia"/>
          <w:color w:val="212121"/>
          <w:sz w:val="32"/>
          <w:szCs w:val="32"/>
        </w:rPr>
        <w:t>教育部</w:t>
      </w:r>
      <w:r w:rsidR="00E75F20">
        <w:rPr>
          <w:rFonts w:ascii="仿宋" w:eastAsia="仿宋" w:hAnsi="仿宋" w:hint="eastAsia"/>
          <w:color w:val="212121"/>
          <w:sz w:val="32"/>
          <w:szCs w:val="32"/>
        </w:rPr>
        <w:t>《高等职业学校专业教学标准》</w:t>
      </w:r>
      <w:r w:rsidR="00E75F20" w:rsidRPr="005F4AB3">
        <w:rPr>
          <w:rFonts w:ascii="仿宋" w:eastAsia="仿宋" w:hAnsi="仿宋" w:hint="eastAsia"/>
          <w:color w:val="212121"/>
          <w:sz w:val="32"/>
          <w:szCs w:val="32"/>
        </w:rPr>
        <w:t>，根据五年制高职教育基本特点和规律性，做好五年制高职专业教学标准落地实施。做好新一轮指导性专业人才培养方案的</w:t>
      </w:r>
      <w:r w:rsidR="00E75F20">
        <w:rPr>
          <w:rFonts w:ascii="仿宋" w:eastAsia="仿宋" w:hAnsi="仿宋" w:hint="eastAsia"/>
          <w:color w:val="212121"/>
          <w:sz w:val="32"/>
          <w:szCs w:val="32"/>
        </w:rPr>
        <w:t>答辩和解读工作，启动</w:t>
      </w:r>
      <w:r w:rsidR="00E75F20" w:rsidRPr="005F4AB3">
        <w:rPr>
          <w:rFonts w:ascii="仿宋" w:eastAsia="仿宋" w:hAnsi="仿宋" w:hint="eastAsia"/>
          <w:color w:val="212121"/>
          <w:sz w:val="32"/>
          <w:szCs w:val="32"/>
        </w:rPr>
        <w:t>新一轮专业核心课程的课程标准修订、开发工作。</w:t>
      </w:r>
      <w:r w:rsidR="00EF54C5">
        <w:rPr>
          <w:rFonts w:ascii="仿宋" w:eastAsia="仿宋" w:hAnsi="仿宋" w:hint="eastAsia"/>
          <w:color w:val="212121"/>
          <w:sz w:val="32"/>
          <w:szCs w:val="32"/>
        </w:rPr>
        <w:t>组织开展</w:t>
      </w:r>
      <w:r w:rsidR="00EF54C5" w:rsidRPr="005F4AB3">
        <w:rPr>
          <w:rFonts w:ascii="仿宋" w:eastAsia="仿宋" w:hAnsi="仿宋" w:hint="eastAsia"/>
          <w:color w:val="212121"/>
          <w:sz w:val="32"/>
          <w:szCs w:val="32"/>
        </w:rPr>
        <w:t>人才培</w:t>
      </w:r>
      <w:r w:rsidR="00EF54C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养方案和课程标准实施情况调研视导</w:t>
      </w:r>
      <w:r w:rsidR="00EF54C5" w:rsidRPr="00FE1FA0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工作</w:t>
      </w:r>
      <w:r w:rsidR="00EF54C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，指导相关分院和办学点认真执行人才培养方案。</w:t>
      </w:r>
      <w:r w:rsidR="00EF54C5" w:rsidRPr="00EF54C5">
        <w:rPr>
          <w:rFonts w:ascii="仿宋" w:eastAsia="仿宋" w:hAnsi="仿宋" w:hint="eastAsia"/>
          <w:b/>
          <w:color w:val="212121"/>
          <w:sz w:val="32"/>
          <w:szCs w:val="32"/>
        </w:rPr>
        <w:t>4—5月，组织人才培养方案制订工作答辩</w:t>
      </w:r>
      <w:r w:rsidR="00EF54C5">
        <w:rPr>
          <w:rFonts w:ascii="仿宋" w:eastAsia="仿宋" w:hAnsi="仿宋" w:hint="eastAsia"/>
          <w:b/>
          <w:color w:val="212121"/>
          <w:sz w:val="32"/>
          <w:szCs w:val="32"/>
        </w:rPr>
        <w:t>；1</w:t>
      </w:r>
      <w:r w:rsidR="00DE67D2">
        <w:rPr>
          <w:rFonts w:ascii="仿宋" w:eastAsia="仿宋" w:hAnsi="仿宋"/>
          <w:b/>
          <w:color w:val="212121"/>
          <w:sz w:val="32"/>
          <w:szCs w:val="32"/>
        </w:rPr>
        <w:t>0</w:t>
      </w:r>
      <w:r w:rsidR="00EF54C5">
        <w:rPr>
          <w:rFonts w:ascii="仿宋" w:eastAsia="仿宋" w:hAnsi="仿宋" w:hint="eastAsia"/>
          <w:b/>
          <w:color w:val="212121"/>
          <w:sz w:val="32"/>
          <w:szCs w:val="32"/>
        </w:rPr>
        <w:t>月向学院报送人才培养方案执行情况调研报告；</w:t>
      </w:r>
      <w:r w:rsidR="00EF54C5" w:rsidRPr="005F4AB3">
        <w:rPr>
          <w:rFonts w:ascii="仿宋" w:eastAsia="仿宋" w:hAnsi="仿宋" w:hint="eastAsia"/>
          <w:b/>
          <w:color w:val="212121"/>
          <w:sz w:val="32"/>
          <w:szCs w:val="32"/>
        </w:rPr>
        <w:t>12月份</w:t>
      </w:r>
      <w:r w:rsidR="00EF54C5" w:rsidRPr="00EF54C5">
        <w:rPr>
          <w:rFonts w:ascii="仿宋" w:eastAsia="仿宋" w:hAnsi="仿宋" w:hint="eastAsia"/>
          <w:b/>
          <w:color w:val="212121"/>
          <w:sz w:val="32"/>
          <w:szCs w:val="32"/>
        </w:rPr>
        <w:t>向学院提交新修订的指导性课程标准。</w:t>
      </w:r>
    </w:p>
    <w:p w:rsidR="006F4828" w:rsidRPr="006F4828" w:rsidRDefault="00C73224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 w:rsidRPr="00C73224">
        <w:rPr>
          <w:rFonts w:ascii="黑体" w:eastAsia="黑体" w:hAnsi="黑体" w:hint="eastAsia"/>
          <w:color w:val="212121"/>
          <w:sz w:val="32"/>
          <w:szCs w:val="32"/>
        </w:rPr>
        <w:t>3</w:t>
      </w:r>
      <w:r w:rsidR="008660D3" w:rsidRPr="00C73224">
        <w:rPr>
          <w:rFonts w:ascii="黑体" w:eastAsia="黑体" w:hAnsi="黑体"/>
          <w:color w:val="212121"/>
          <w:sz w:val="32"/>
          <w:szCs w:val="32"/>
        </w:rPr>
        <w:t>.</w:t>
      </w:r>
      <w:r w:rsidR="005531B3" w:rsidRPr="00C73224">
        <w:rPr>
          <w:rFonts w:ascii="黑体" w:eastAsia="黑体" w:hAnsi="黑体" w:hint="eastAsia"/>
          <w:color w:val="212121"/>
          <w:sz w:val="32"/>
          <w:szCs w:val="32"/>
        </w:rPr>
        <w:t>探索开展课程思政</w:t>
      </w:r>
      <w:r w:rsidR="008660D3" w:rsidRPr="00C73224">
        <w:rPr>
          <w:rFonts w:ascii="黑体" w:eastAsia="黑体" w:hAnsi="黑体" w:hint="eastAsia"/>
          <w:color w:val="212121"/>
          <w:sz w:val="32"/>
          <w:szCs w:val="32"/>
        </w:rPr>
        <w:t>。</w:t>
      </w:r>
      <w:r w:rsidRPr="00DF7B5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结合专业特点和人才培养要求，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把立德树人融入思想政治教育、文化知识教育、社会实践教育各环节，贯穿于五年一贯培养过程</w:t>
      </w:r>
      <w:r w:rsidRPr="00FE1FA0">
        <w:rPr>
          <w:rFonts w:ascii="仿宋" w:eastAsia="仿宋" w:hAnsi="仿宋" w:hint="eastAsia"/>
          <w:color w:val="555555"/>
          <w:sz w:val="32"/>
          <w:szCs w:val="32"/>
        </w:rPr>
        <w:t>。</w:t>
      </w:r>
      <w:r w:rsidR="008660D3" w:rsidRPr="00FE1FA0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组织专题研讨，</w:t>
      </w:r>
      <w:r w:rsidR="005531B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挖掘</w:t>
      </w:r>
      <w:r w:rsidR="008660D3" w:rsidRPr="00FE1FA0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专业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（学科）</w:t>
      </w:r>
      <w:r w:rsidR="008660D3" w:rsidRPr="00FE1FA0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课程所蕴含的思想政治教育元素</w:t>
      </w:r>
      <w:r w:rsidR="005531B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，强化其</w:t>
      </w:r>
      <w:r w:rsidR="008660D3" w:rsidRPr="00FE1FA0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所承载的思想政治教育功能，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将</w:t>
      </w:r>
      <w:r w:rsidR="005531B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社会主义核心价值观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、中华优秀传统文化等内容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落实到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人才培养方案和课程标准中，</w:t>
      </w:r>
      <w:r w:rsidR="008660D3" w:rsidRPr="003172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融入课堂教学各环节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，指导和督促</w:t>
      </w:r>
      <w:r w:rsidR="00C81C1F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有关</w:t>
      </w:r>
      <w:r w:rsidR="008660D3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学校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加强</w:t>
      </w:r>
      <w:r w:rsidR="001250EA" w:rsidRPr="001250EA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学生的社会责任感、创新精神和实践能力的培养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。</w:t>
      </w:r>
      <w:r w:rsidR="006F4828" w:rsidRPr="006F482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推进产业文化、企业文化、职</w:t>
      </w:r>
      <w:r w:rsidR="006F4828" w:rsidRPr="006F482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lastRenderedPageBreak/>
        <w:t>业文化、工匠文化、优秀传统文化和创新创业文化全方位融入学校文化建设。</w:t>
      </w:r>
    </w:p>
    <w:p w:rsidR="000F48C7" w:rsidRPr="00583C02" w:rsidRDefault="000F48C7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b/>
          <w:color w:val="000000"/>
          <w:kern w:val="0"/>
          <w:sz w:val="32"/>
          <w:szCs w:val="32"/>
          <w:lang w:val="zh-CN"/>
        </w:rPr>
      </w:pPr>
      <w:r w:rsidRPr="00DB51D4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4</w:t>
      </w:r>
      <w:r w:rsidRPr="00DB51D4"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.</w:t>
      </w:r>
      <w:r w:rsidRPr="00DB51D4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加强公共基础课教学研究。</w:t>
      </w:r>
      <w:r w:rsidR="00241D0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充分认识</w:t>
      </w:r>
      <w:r w:rsidR="00DB51D4" w:rsidRPr="00DB51D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公共基础课程在人才培养中的重要位置与突出作用，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进一步加强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公共基础课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的合作教研，更新教育教学理念，明确公共基础课程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的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定位，凸显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公共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基础课程的价值</w:t>
      </w:r>
      <w:r w:rsidR="00241D0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；</w:t>
      </w:r>
      <w:r w:rsidR="0084219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深入调研公共基础课程教学存在的问题与不足，提出针对性意见和措施；深入研究公共基础课程教学方法，</w:t>
      </w:r>
      <w:r w:rsidR="00583C0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开展教学改革实验，改善学生学习状态，提高学生学习效益；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推进公共基础课程与专业课程之间的衔接融合，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指导学校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围绕</w:t>
      </w:r>
      <w:r w:rsidR="00583C0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学生全面发展、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专业发展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、特色发展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</w:t>
      </w:r>
      <w:r w:rsidR="00583C0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优化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公共基础</w:t>
      </w:r>
      <w:r w:rsidR="00583C0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课程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教学</w:t>
      </w:r>
      <w:r w:rsidRPr="0001393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。</w:t>
      </w:r>
      <w:r w:rsidR="00583C02" w:rsidRPr="00583C02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10月前，</w:t>
      </w:r>
      <w:proofErr w:type="gramStart"/>
      <w:r w:rsidR="00583C02" w:rsidRPr="00583C02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向联院提交</w:t>
      </w:r>
      <w:proofErr w:type="gramEnd"/>
      <w:r w:rsidR="00583C02" w:rsidRPr="00583C02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公共</w:t>
      </w:r>
      <w:r w:rsidR="00583C02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基础课程教学情况调研与年度教学改革实验情况的报告。</w:t>
      </w:r>
    </w:p>
    <w:p w:rsidR="00227E69" w:rsidRDefault="00583C02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 w:rsidRPr="00583C02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5</w:t>
      </w:r>
      <w:r w:rsidRPr="00583C02">
        <w:rPr>
          <w:rFonts w:ascii="黑体" w:eastAsia="黑体" w:hAnsi="黑体" w:cs="仿宋_GB2312"/>
          <w:color w:val="000000"/>
          <w:kern w:val="0"/>
          <w:sz w:val="32"/>
          <w:szCs w:val="32"/>
          <w:lang w:val="zh-CN"/>
        </w:rPr>
        <w:t>.</w:t>
      </w:r>
      <w:r w:rsidRPr="00583C02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val="zh-CN"/>
        </w:rPr>
        <w:t>深化课堂教学改革。</w:t>
      </w:r>
      <w:r w:rsidR="00BB1582" w:rsidRPr="00BB158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聚焦课堂，推进课堂革命</w:t>
      </w:r>
      <w:r w:rsidR="00BB158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，全面提高课堂教学质量和效益</w:t>
      </w:r>
      <w:r w:rsidR="00BB1582" w:rsidRPr="00BB158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。</w:t>
      </w:r>
      <w:r w:rsidR="00C37EC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开展课堂教学质量调研视导，规范人才培养方案和课程标准在课堂的实施，推动教学过程“五认真”的开展，指导有关学校</w:t>
      </w:r>
      <w:r w:rsidR="000861D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提高课堂教学质量</w:t>
      </w:r>
      <w:r w:rsidR="00C37EC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大力开展教学“观摩课”“示范课”“同课异构”活动，</w:t>
      </w:r>
      <w:r w:rsidR="000861D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选树一批教学名师、专业</w:t>
      </w:r>
      <w:r w:rsidR="000C3E5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（学科）</w:t>
      </w:r>
      <w:r w:rsidR="000861D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名课，</w:t>
      </w:r>
      <w:r w:rsidR="000C3E5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在各个专业（学科）领域形成一批行之有效、可复制推广的课堂教学模式；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组织开展专题研讨，</w:t>
      </w:r>
      <w:r w:rsidR="00227E6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总结精品课堂建设的成功经验，探讨精品课堂的建设标准，研究教学名师成长规律，</w:t>
      </w:r>
      <w:r w:rsidR="00DE67D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提炼</w:t>
      </w:r>
      <w:r w:rsidR="00227E6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形成各专业（学科）课堂教学质量提升的基本思路，并指导有关学校开展试点。</w:t>
      </w:r>
    </w:p>
    <w:p w:rsidR="00227E69" w:rsidRPr="00227E69" w:rsidRDefault="00227E69" w:rsidP="007E0F35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val="zh-CN"/>
        </w:rPr>
      </w:pPr>
      <w:r w:rsidRPr="00227E69">
        <w:rPr>
          <w:rFonts w:ascii="黑体" w:eastAsia="黑体" w:hAnsi="黑体" w:hint="eastAsia"/>
          <w:sz w:val="32"/>
          <w:szCs w:val="32"/>
        </w:rPr>
        <w:t>6</w:t>
      </w:r>
      <w:r w:rsidRPr="00227E69"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配合开展教学质量</w:t>
      </w:r>
      <w:r w:rsidRPr="00227E69">
        <w:rPr>
          <w:rFonts w:ascii="黑体" w:eastAsia="黑体" w:hAnsi="黑体" w:hint="eastAsia"/>
          <w:sz w:val="32"/>
          <w:szCs w:val="32"/>
        </w:rPr>
        <w:t>监测</w:t>
      </w:r>
      <w:r>
        <w:rPr>
          <w:rFonts w:ascii="黑体" w:eastAsia="黑体" w:hAnsi="黑体" w:hint="eastAsia"/>
          <w:sz w:val="32"/>
          <w:szCs w:val="32"/>
        </w:rPr>
        <w:t>。</w:t>
      </w:r>
      <w:r w:rsidRPr="00227E6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指导有关学校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进一步规范</w:t>
      </w:r>
      <w:r w:rsidRPr="00227E69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教学评价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严格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考试考核的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管理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，提高学校成绩的信度效度。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lastRenderedPageBreak/>
        <w:t>依据教学标准，</w:t>
      </w:r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着力变革考试内容与方法，重</w:t>
      </w:r>
      <w:r w:rsidR="0002282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点考核学生综合运用知识、解决实际问题和创新创造能力</w:t>
      </w:r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，</w:t>
      </w:r>
      <w:r w:rsidR="006D1F0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建立公共基础课程</w:t>
      </w:r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2019年度秋季学期</w:t>
      </w:r>
      <w:r w:rsidR="00DE67D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各年级</w:t>
      </w:r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考试</w:t>
      </w:r>
      <w:proofErr w:type="gramStart"/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试</w:t>
      </w:r>
      <w:proofErr w:type="gramEnd"/>
      <w:r w:rsidR="001110C2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题库，建立各专业平台课程2019年度秋季学期考试试题库。</w:t>
      </w:r>
      <w:r w:rsidR="0002282E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val="zh-CN"/>
        </w:rPr>
        <w:t>组织力量，配合学院开展2019年度秋季学期教学质量监测，并对监测结果进行研究、分析和预警。</w:t>
      </w:r>
      <w:r w:rsidR="0002282E" w:rsidRPr="0002282E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10月前，</w:t>
      </w:r>
      <w:proofErr w:type="gramStart"/>
      <w:r w:rsidR="0002282E" w:rsidRPr="0002282E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向</w:t>
      </w:r>
      <w:r w:rsidR="0002282E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联</w:t>
      </w:r>
      <w:r w:rsidR="0002282E" w:rsidRPr="0002282E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院提交</w:t>
      </w:r>
      <w:proofErr w:type="gramEnd"/>
      <w:r w:rsidR="0002282E" w:rsidRPr="0002282E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  <w:lang w:val="zh-CN"/>
        </w:rPr>
        <w:t>秋季学期试题库及批卷建议。</w:t>
      </w:r>
    </w:p>
    <w:p w:rsidR="00F5313E" w:rsidRPr="00F5313E" w:rsidRDefault="00F5313E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F531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  <w:r w:rsidRPr="00F5313E">
        <w:rPr>
          <w:rFonts w:ascii="黑体" w:eastAsia="黑体" w:hAnsi="黑体" w:cs="宋体"/>
          <w:color w:val="000000"/>
          <w:kern w:val="0"/>
          <w:sz w:val="32"/>
          <w:szCs w:val="32"/>
        </w:rPr>
        <w:t>.</w:t>
      </w:r>
      <w:r w:rsidRPr="00F531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推进院本教材建设。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以十三五教材建设规划为依据，认真做好院本教材的研发、建设工作，</w:t>
      </w:r>
      <w:r w:rsidRPr="007D67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重点加强院本教材的先进性、科学性、特色性的建设，加快建设步伐，既要注重院本教材建设数量，更要重视院本教材的质量，尽快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构建一批具有江苏五年制高职教育特色的教材体系。</w:t>
      </w:r>
      <w:r w:rsidRPr="00F531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按照时序进度，提交教材样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张</w:t>
      </w:r>
      <w:r w:rsidRPr="00F5313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</w:p>
    <w:p w:rsidR="00F5313E" w:rsidRPr="007D673E" w:rsidRDefault="00F5313E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313E">
        <w:rPr>
          <w:rFonts w:ascii="黑体" w:eastAsia="黑体" w:hAnsi="黑体" w:cs="宋体" w:hint="eastAsia"/>
          <w:kern w:val="0"/>
          <w:sz w:val="32"/>
          <w:szCs w:val="32"/>
        </w:rPr>
        <w:t>8</w:t>
      </w:r>
      <w:r w:rsidRPr="00F5313E">
        <w:rPr>
          <w:rFonts w:ascii="黑体" w:eastAsia="黑体" w:hAnsi="黑体"/>
          <w:sz w:val="32"/>
          <w:szCs w:val="32"/>
        </w:rPr>
        <w:t>.</w:t>
      </w:r>
      <w:r w:rsidRPr="00F5313E">
        <w:rPr>
          <w:rFonts w:ascii="黑体" w:eastAsia="黑体" w:hAnsi="黑体" w:hint="eastAsia"/>
          <w:sz w:val="32"/>
          <w:szCs w:val="32"/>
        </w:rPr>
        <w:t>开展产教融合校企“双元”育人实践</w:t>
      </w:r>
      <w:r>
        <w:rPr>
          <w:rFonts w:ascii="黑体" w:eastAsia="黑体" w:hAnsi="黑体" w:hint="eastAsia"/>
          <w:sz w:val="32"/>
          <w:szCs w:val="32"/>
        </w:rPr>
        <w:t>和</w:t>
      </w:r>
      <w:r w:rsidRPr="00F5313E">
        <w:rPr>
          <w:rFonts w:ascii="黑体" w:eastAsia="黑体" w:hAnsi="黑体" w:hint="eastAsia"/>
          <w:sz w:val="32"/>
          <w:szCs w:val="32"/>
        </w:rPr>
        <w:t>研究。</w:t>
      </w:r>
      <w:r w:rsidRPr="007D673E">
        <w:rPr>
          <w:rFonts w:ascii="仿宋" w:eastAsia="仿宋" w:hAnsi="仿宋" w:hint="eastAsia"/>
          <w:sz w:val="32"/>
          <w:szCs w:val="32"/>
        </w:rPr>
        <w:t>全面</w:t>
      </w:r>
      <w:r>
        <w:rPr>
          <w:rFonts w:ascii="仿宋" w:eastAsia="仿宋" w:hAnsi="仿宋" w:cs="宋体" w:hint="eastAsia"/>
          <w:kern w:val="0"/>
          <w:sz w:val="32"/>
          <w:szCs w:val="32"/>
        </w:rPr>
        <w:t>了解成员学校</w:t>
      </w:r>
      <w:r w:rsidRPr="00F266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现代学徒制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试点情况，交流推行现代学徒制的做法和方法，</w:t>
      </w:r>
      <w:r w:rsidRPr="00F266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客观分析现代学徒制试点工作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取得的成绩和</w:t>
      </w:r>
      <w:r w:rsidRPr="00F266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存在的主要问题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，引导成员学校</w:t>
      </w:r>
      <w:r w:rsidRPr="00F266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进一步完善工学结合、学做一体的人才培养模式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，探索实践适合区域、学校、专业特点的人才培养模式</w:t>
      </w:r>
      <w:r w:rsidRPr="00F266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7D673E">
        <w:rPr>
          <w:rFonts w:ascii="仿宋" w:eastAsia="仿宋" w:hAnsi="仿宋" w:hint="eastAsia"/>
          <w:sz w:val="32"/>
          <w:szCs w:val="32"/>
        </w:rPr>
        <w:t>凡是成员校中有国家、省、市立</w:t>
      </w:r>
      <w:proofErr w:type="gramStart"/>
      <w:r w:rsidRPr="007D673E">
        <w:rPr>
          <w:rFonts w:ascii="仿宋" w:eastAsia="仿宋" w:hAnsi="仿宋" w:hint="eastAsia"/>
          <w:sz w:val="32"/>
          <w:szCs w:val="32"/>
        </w:rPr>
        <w:t>项现代</w:t>
      </w:r>
      <w:proofErr w:type="gramEnd"/>
      <w:r w:rsidRPr="007D673E">
        <w:rPr>
          <w:rFonts w:ascii="仿宋" w:eastAsia="仿宋" w:hAnsi="仿宋" w:hint="eastAsia"/>
          <w:sz w:val="32"/>
          <w:szCs w:val="32"/>
        </w:rPr>
        <w:t>学徒制试点项目的协作会，应在广泛调研、交流、总结的基础上，向学院提交一份现代学徒制试点项目实践调研报告。</w:t>
      </w:r>
    </w:p>
    <w:p w:rsidR="000437FC" w:rsidRPr="007D673E" w:rsidRDefault="00F5313E" w:rsidP="007E0F35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color w:val="212121"/>
          <w:sz w:val="32"/>
          <w:szCs w:val="32"/>
        </w:rPr>
      </w:pPr>
      <w:r w:rsidRPr="00F5313E">
        <w:rPr>
          <w:rFonts w:ascii="黑体" w:eastAsia="黑体" w:hAnsi="黑体" w:hint="eastAsia"/>
          <w:b/>
          <w:color w:val="212121"/>
          <w:sz w:val="32"/>
          <w:szCs w:val="32"/>
        </w:rPr>
        <w:t>9</w:t>
      </w:r>
      <w:r w:rsidR="000437FC" w:rsidRPr="00F5313E">
        <w:rPr>
          <w:rFonts w:ascii="黑体" w:eastAsia="黑体" w:hAnsi="黑体" w:hint="eastAsia"/>
          <w:b/>
          <w:color w:val="212121"/>
          <w:sz w:val="32"/>
          <w:szCs w:val="32"/>
        </w:rPr>
        <w:t>.</w:t>
      </w:r>
      <w:r>
        <w:rPr>
          <w:rFonts w:ascii="黑体" w:eastAsia="黑体" w:hAnsi="黑体" w:hint="eastAsia"/>
          <w:b/>
          <w:color w:val="212121"/>
          <w:sz w:val="32"/>
          <w:szCs w:val="32"/>
        </w:rPr>
        <w:t>贯彻落实“</w:t>
      </w:r>
      <w:r w:rsidR="000437FC" w:rsidRPr="00F5313E">
        <w:rPr>
          <w:rFonts w:ascii="黑体" w:eastAsia="黑体" w:hAnsi="黑体" w:hint="eastAsia"/>
          <w:b/>
          <w:color w:val="212121"/>
          <w:sz w:val="32"/>
          <w:szCs w:val="32"/>
        </w:rPr>
        <w:t>1+X</w:t>
      </w:r>
      <w:r>
        <w:rPr>
          <w:rFonts w:ascii="黑体" w:eastAsia="黑体" w:hAnsi="黑体" w:hint="eastAsia"/>
          <w:b/>
          <w:color w:val="212121"/>
          <w:sz w:val="32"/>
          <w:szCs w:val="32"/>
        </w:rPr>
        <w:t>”</w:t>
      </w:r>
      <w:r w:rsidR="000437FC" w:rsidRPr="00F5313E">
        <w:rPr>
          <w:rFonts w:ascii="黑体" w:eastAsia="黑体" w:hAnsi="黑体" w:hint="eastAsia"/>
          <w:b/>
          <w:color w:val="212121"/>
          <w:sz w:val="32"/>
          <w:szCs w:val="32"/>
        </w:rPr>
        <w:t>证书制度</w:t>
      </w:r>
      <w:r w:rsidR="0068198F" w:rsidRPr="00F5313E">
        <w:rPr>
          <w:rFonts w:ascii="黑体" w:eastAsia="黑体" w:hAnsi="黑体" w:hint="eastAsia"/>
          <w:b/>
          <w:color w:val="212121"/>
          <w:sz w:val="32"/>
          <w:szCs w:val="32"/>
        </w:rPr>
        <w:t>。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协作会要在总结已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实施的职业技能等级证书情况的基础上，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关注国家职业技能等级</w:t>
      </w:r>
      <w:r w:rsidR="0062456F" w:rsidRPr="00DF0436">
        <w:rPr>
          <w:rFonts w:ascii="仿宋" w:eastAsia="仿宋" w:hAnsi="仿宋" w:hint="eastAsia"/>
          <w:color w:val="212121"/>
          <w:sz w:val="32"/>
          <w:szCs w:val="32"/>
        </w:rPr>
        <w:t>证书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设置和鉴定制度</w:t>
      </w:r>
      <w:r>
        <w:rPr>
          <w:rFonts w:ascii="仿宋" w:eastAsia="仿宋" w:hAnsi="仿宋" w:hint="eastAsia"/>
          <w:color w:val="212121"/>
          <w:sz w:val="32"/>
          <w:szCs w:val="32"/>
        </w:rPr>
        <w:t>改革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，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组织成员</w:t>
      </w:r>
      <w:proofErr w:type="gramStart"/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校认真</w:t>
      </w:r>
      <w:proofErr w:type="gramEnd"/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交流、研讨、研究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lastRenderedPageBreak/>
        <w:t>本专业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“1+X</w:t>
      </w:r>
      <w:r w:rsidRPr="00DF0436">
        <w:rPr>
          <w:rFonts w:ascii="仿宋" w:eastAsia="仿宋" w:hAnsi="仿宋" w:hint="eastAsia"/>
          <w:color w:val="212121"/>
          <w:sz w:val="32"/>
          <w:szCs w:val="32"/>
        </w:rPr>
        <w:t>”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证书制度的具体实施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方案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，</w:t>
      </w:r>
      <w:r>
        <w:rPr>
          <w:rFonts w:ascii="仿宋" w:eastAsia="仿宋" w:hAnsi="仿宋" w:hint="eastAsia"/>
          <w:color w:val="212121"/>
          <w:sz w:val="32"/>
          <w:szCs w:val="32"/>
        </w:rPr>
        <w:t>积极组织成员学校开展</w:t>
      </w:r>
      <w:r w:rsidRPr="00DF0436">
        <w:rPr>
          <w:rFonts w:ascii="仿宋" w:eastAsia="仿宋" w:hAnsi="仿宋" w:hint="eastAsia"/>
          <w:color w:val="212121"/>
          <w:sz w:val="32"/>
          <w:szCs w:val="32"/>
        </w:rPr>
        <w:t>“1+X”证书制度</w:t>
      </w:r>
      <w:r>
        <w:rPr>
          <w:rFonts w:ascii="仿宋" w:eastAsia="仿宋" w:hAnsi="仿宋" w:hint="eastAsia"/>
          <w:color w:val="212121"/>
          <w:sz w:val="32"/>
          <w:szCs w:val="32"/>
        </w:rPr>
        <w:t>试点。在</w:t>
      </w:r>
      <w:r w:rsidRPr="00DF0436">
        <w:rPr>
          <w:rFonts w:ascii="仿宋" w:eastAsia="仿宋" w:hAnsi="仿宋" w:hint="eastAsia"/>
          <w:color w:val="212121"/>
          <w:sz w:val="32"/>
          <w:szCs w:val="32"/>
        </w:rPr>
        <w:t>“1+X”证书制度</w:t>
      </w:r>
      <w:r>
        <w:rPr>
          <w:rFonts w:ascii="仿宋" w:eastAsia="仿宋" w:hAnsi="仿宋" w:hint="eastAsia"/>
          <w:color w:val="212121"/>
          <w:sz w:val="32"/>
          <w:szCs w:val="32"/>
        </w:rPr>
        <w:t>尚未覆盖的专业领域，</w:t>
      </w:r>
      <w:proofErr w:type="gramStart"/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人社部门</w:t>
      </w:r>
      <w:proofErr w:type="gramEnd"/>
      <w:r>
        <w:rPr>
          <w:rFonts w:ascii="仿宋" w:eastAsia="仿宋" w:hAnsi="仿宋" w:hint="eastAsia"/>
          <w:color w:val="212121"/>
          <w:sz w:val="32"/>
          <w:szCs w:val="32"/>
        </w:rPr>
        <w:t>有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规定职业技能等级鉴定标准和证书的，原则上在国家确定的职业技能等级证书中选择</w:t>
      </w:r>
      <w:r>
        <w:rPr>
          <w:rFonts w:ascii="仿宋" w:eastAsia="仿宋" w:hAnsi="仿宋" w:hint="eastAsia"/>
          <w:color w:val="212121"/>
          <w:sz w:val="32"/>
          <w:szCs w:val="32"/>
        </w:rPr>
        <w:t>高级职业技术证书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；国家没有确定或已经取消职业技能证书鉴定的</w:t>
      </w:r>
      <w:r w:rsidR="0062456F" w:rsidRPr="00DF0436">
        <w:rPr>
          <w:rFonts w:ascii="仿宋" w:eastAsia="仿宋" w:hAnsi="仿宋" w:hint="eastAsia"/>
          <w:color w:val="212121"/>
          <w:sz w:val="32"/>
          <w:szCs w:val="32"/>
        </w:rPr>
        <w:t>专业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，应</w:t>
      </w:r>
      <w:r w:rsidR="00AF6F18" w:rsidRPr="00DF0436">
        <w:rPr>
          <w:rFonts w:ascii="仿宋" w:eastAsia="仿宋" w:hAnsi="仿宋" w:hint="eastAsia"/>
          <w:color w:val="212121"/>
          <w:sz w:val="32"/>
          <w:szCs w:val="32"/>
        </w:rPr>
        <w:t>根据五年制高职专业教育的基本特点，选择</w:t>
      </w:r>
      <w:r w:rsidR="0068198F" w:rsidRPr="00DF0436">
        <w:rPr>
          <w:rFonts w:ascii="仿宋" w:eastAsia="仿宋" w:hAnsi="仿宋" w:hint="eastAsia"/>
          <w:color w:val="212121"/>
          <w:sz w:val="32"/>
          <w:szCs w:val="32"/>
        </w:rPr>
        <w:t>社会专业团体确定的职业技能等级证书</w:t>
      </w:r>
      <w:r w:rsidR="00DE67D2">
        <w:rPr>
          <w:rFonts w:ascii="仿宋" w:eastAsia="仿宋" w:hAnsi="仿宋" w:hint="eastAsia"/>
          <w:color w:val="212121"/>
          <w:sz w:val="32"/>
          <w:szCs w:val="32"/>
        </w:rPr>
        <w:t>（</w:t>
      </w:r>
      <w:r w:rsidR="00DE67D2" w:rsidRPr="00DE67D2">
        <w:rPr>
          <w:rFonts w:ascii="仿宋" w:eastAsia="仿宋" w:hAnsi="仿宋" w:hint="eastAsia"/>
          <w:color w:val="212121"/>
          <w:sz w:val="32"/>
          <w:szCs w:val="32"/>
        </w:rPr>
        <w:t>或设置学院层面的职业技能等级证书制度</w:t>
      </w:r>
      <w:r w:rsidR="00DE67D2">
        <w:rPr>
          <w:rFonts w:ascii="仿宋" w:eastAsia="仿宋" w:hAnsi="仿宋" w:hint="eastAsia"/>
          <w:color w:val="212121"/>
          <w:sz w:val="32"/>
          <w:szCs w:val="32"/>
        </w:rPr>
        <w:t>）</w:t>
      </w:r>
      <w:r w:rsidR="0068198F" w:rsidRPr="00DE67D2">
        <w:rPr>
          <w:rFonts w:ascii="仿宋" w:eastAsia="仿宋" w:hAnsi="仿宋" w:hint="eastAsia"/>
          <w:color w:val="212121"/>
          <w:sz w:val="32"/>
          <w:szCs w:val="32"/>
        </w:rPr>
        <w:t>。</w:t>
      </w:r>
      <w:r w:rsidRPr="00DE67D2">
        <w:rPr>
          <w:rFonts w:ascii="仿宋" w:eastAsia="仿宋" w:hAnsi="仿宋" w:hint="eastAsia"/>
          <w:color w:val="212121"/>
          <w:sz w:val="32"/>
          <w:szCs w:val="32"/>
        </w:rPr>
        <w:t>12月前，</w:t>
      </w:r>
      <w:r w:rsidR="0068198F" w:rsidRPr="00DE67D2">
        <w:rPr>
          <w:rFonts w:ascii="仿宋" w:eastAsia="仿宋" w:hAnsi="仿宋" w:hint="eastAsia"/>
          <w:color w:val="212121"/>
          <w:sz w:val="32"/>
          <w:szCs w:val="32"/>
        </w:rPr>
        <w:t>各协作</w:t>
      </w:r>
      <w:r w:rsidR="00761582" w:rsidRPr="00DE67D2">
        <w:rPr>
          <w:rFonts w:ascii="仿宋" w:eastAsia="仿宋" w:hAnsi="仿宋" w:hint="eastAsia"/>
          <w:color w:val="212121"/>
          <w:sz w:val="32"/>
          <w:szCs w:val="32"/>
        </w:rPr>
        <w:t>委</w:t>
      </w:r>
      <w:r w:rsidR="00761582" w:rsidRPr="00F5313E">
        <w:rPr>
          <w:rFonts w:ascii="仿宋" w:eastAsia="仿宋" w:hAnsi="仿宋" w:hint="eastAsia"/>
          <w:b/>
          <w:color w:val="212121"/>
          <w:sz w:val="32"/>
          <w:szCs w:val="32"/>
        </w:rPr>
        <w:t>员会</w:t>
      </w:r>
      <w:r w:rsidR="00AF6F18" w:rsidRPr="00F5313E">
        <w:rPr>
          <w:rFonts w:ascii="仿宋" w:eastAsia="仿宋" w:hAnsi="仿宋" w:hint="eastAsia"/>
          <w:b/>
          <w:color w:val="212121"/>
          <w:sz w:val="32"/>
          <w:szCs w:val="32"/>
        </w:rPr>
        <w:t>向学院提</w:t>
      </w:r>
      <w:r w:rsidR="0068198F" w:rsidRPr="00F5313E">
        <w:rPr>
          <w:rFonts w:ascii="仿宋" w:eastAsia="仿宋" w:hAnsi="仿宋" w:hint="eastAsia"/>
          <w:b/>
          <w:color w:val="212121"/>
          <w:sz w:val="32"/>
          <w:szCs w:val="32"/>
        </w:rPr>
        <w:t>交</w:t>
      </w:r>
      <w:r w:rsidR="00AF6F18" w:rsidRPr="00F5313E">
        <w:rPr>
          <w:rFonts w:ascii="仿宋" w:eastAsia="仿宋" w:hAnsi="仿宋" w:hint="eastAsia"/>
          <w:b/>
          <w:color w:val="212121"/>
          <w:sz w:val="32"/>
          <w:szCs w:val="32"/>
        </w:rPr>
        <w:t>本专业“1+X证书制度”</w:t>
      </w:r>
      <w:r w:rsidR="0068198F" w:rsidRPr="00F5313E">
        <w:rPr>
          <w:rFonts w:ascii="仿宋" w:eastAsia="仿宋" w:hAnsi="仿宋" w:hint="eastAsia"/>
          <w:b/>
          <w:color w:val="212121"/>
          <w:sz w:val="32"/>
          <w:szCs w:val="32"/>
        </w:rPr>
        <w:t>实施方案，明确本专业职业技能证书的种类、级次，制定实施具体办法和意见</w:t>
      </w:r>
      <w:r w:rsidR="00A73E9B" w:rsidRPr="00F5313E">
        <w:rPr>
          <w:rFonts w:ascii="仿宋" w:eastAsia="仿宋" w:hAnsi="仿宋" w:hint="eastAsia"/>
          <w:b/>
          <w:color w:val="212121"/>
          <w:sz w:val="32"/>
          <w:szCs w:val="32"/>
        </w:rPr>
        <w:t>，经学院批准后，进入人才培养指导性方案</w:t>
      </w:r>
      <w:r w:rsidR="00AF6F18" w:rsidRPr="00F5313E">
        <w:rPr>
          <w:rFonts w:ascii="仿宋" w:eastAsia="仿宋" w:hAnsi="仿宋" w:hint="eastAsia"/>
          <w:b/>
          <w:color w:val="212121"/>
          <w:sz w:val="32"/>
          <w:szCs w:val="32"/>
        </w:rPr>
        <w:t>。</w:t>
      </w:r>
    </w:p>
    <w:p w:rsidR="00F5313E" w:rsidRDefault="00F5313E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31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10</w:t>
      </w:r>
      <w:r w:rsidRPr="00F5313E">
        <w:rPr>
          <w:rFonts w:ascii="黑体" w:eastAsia="黑体" w:hAnsi="黑体" w:cs="宋体"/>
          <w:color w:val="000000"/>
          <w:kern w:val="0"/>
          <w:sz w:val="32"/>
          <w:szCs w:val="32"/>
        </w:rPr>
        <w:t>.</w:t>
      </w:r>
      <w:r w:rsidRPr="00F5313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加大数字化资源建设与应用力度。</w:t>
      </w:r>
      <w:r w:rsidRPr="00FE1FA0">
        <w:rPr>
          <w:rFonts w:ascii="仿宋" w:eastAsia="仿宋" w:hAnsi="仿宋" w:hint="eastAsia"/>
          <w:sz w:val="32"/>
          <w:szCs w:val="32"/>
        </w:rPr>
        <w:t>系统规划、分类推进信息化课程教学资源开发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E1F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促进</w:t>
      </w:r>
      <w:r w:rsidRPr="00FE1FA0">
        <w:rPr>
          <w:rFonts w:ascii="仿宋" w:eastAsia="仿宋" w:hAnsi="仿宋" w:hint="eastAsia"/>
          <w:sz w:val="32"/>
          <w:szCs w:val="32"/>
        </w:rPr>
        <w:t>优质课程资源</w:t>
      </w:r>
      <w:r>
        <w:rPr>
          <w:rFonts w:ascii="仿宋" w:eastAsia="仿宋" w:hAnsi="仿宋" w:hint="eastAsia"/>
          <w:sz w:val="32"/>
          <w:szCs w:val="32"/>
        </w:rPr>
        <w:t>的</w:t>
      </w:r>
      <w:r w:rsidRPr="00FE1FA0">
        <w:rPr>
          <w:rFonts w:ascii="仿宋" w:eastAsia="仿宋" w:hAnsi="仿宋" w:hint="eastAsia"/>
          <w:sz w:val="32"/>
          <w:szCs w:val="32"/>
        </w:rPr>
        <w:t>共建、共享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继续以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微课开发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为抓手，加强数字化教学资源建设；开展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微课应用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教学的观摩，指导成员学校</w:t>
      </w:r>
      <w:r>
        <w:rPr>
          <w:rFonts w:ascii="仿宋" w:eastAsia="仿宋" w:hAnsi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hint="eastAsia"/>
          <w:sz w:val="32"/>
          <w:szCs w:val="32"/>
        </w:rPr>
        <w:t>微课应</w:t>
      </w:r>
      <w:proofErr w:type="gramEnd"/>
      <w:r>
        <w:rPr>
          <w:rFonts w:ascii="仿宋" w:eastAsia="仿宋" w:hAnsi="仿宋" w:hint="eastAsia"/>
          <w:sz w:val="32"/>
          <w:szCs w:val="32"/>
        </w:rPr>
        <w:t>用为载体，</w:t>
      </w:r>
      <w:r w:rsidRPr="00FE1FA0">
        <w:rPr>
          <w:rFonts w:ascii="仿宋" w:eastAsia="仿宋" w:hAnsi="仿宋" w:hint="eastAsia"/>
          <w:sz w:val="32"/>
          <w:szCs w:val="32"/>
        </w:rPr>
        <w:t>强化数字化资源在教学中的应用</w:t>
      </w:r>
      <w:r>
        <w:rPr>
          <w:rFonts w:ascii="仿宋" w:eastAsia="仿宋" w:hAnsi="仿宋" w:hint="eastAsia"/>
          <w:sz w:val="32"/>
          <w:szCs w:val="32"/>
        </w:rPr>
        <w:t>，创新基于资源库的“互联网+”教学模式；开展基于</w:t>
      </w:r>
      <w:r w:rsidRPr="00FE1FA0">
        <w:rPr>
          <w:rFonts w:ascii="仿宋" w:eastAsia="仿宋" w:hAnsi="仿宋" w:hint="eastAsia"/>
          <w:sz w:val="32"/>
          <w:szCs w:val="32"/>
        </w:rPr>
        <w:t>网络环境下的教学模式</w:t>
      </w:r>
      <w:r>
        <w:rPr>
          <w:rFonts w:ascii="仿宋" w:eastAsia="仿宋" w:hAnsi="仿宋" w:hint="eastAsia"/>
          <w:sz w:val="32"/>
          <w:szCs w:val="32"/>
        </w:rPr>
        <w:t>研讨，探索实践</w:t>
      </w:r>
      <w:r w:rsidRPr="00FC64A1">
        <w:rPr>
          <w:rFonts w:ascii="仿宋" w:eastAsia="仿宋" w:hAnsi="仿宋" w:hint="eastAsia"/>
          <w:sz w:val="32"/>
          <w:szCs w:val="32"/>
        </w:rPr>
        <w:t>信息技术与教育教学</w:t>
      </w:r>
      <w:r>
        <w:rPr>
          <w:rFonts w:ascii="仿宋" w:eastAsia="仿宋" w:hAnsi="仿宋" w:hint="eastAsia"/>
          <w:sz w:val="32"/>
          <w:szCs w:val="32"/>
        </w:rPr>
        <w:t>的</w:t>
      </w:r>
      <w:r w:rsidRPr="00FC64A1">
        <w:rPr>
          <w:rFonts w:ascii="仿宋" w:eastAsia="仿宋" w:hAnsi="仿宋" w:hint="eastAsia"/>
          <w:sz w:val="32"/>
          <w:szCs w:val="32"/>
        </w:rPr>
        <w:t>深度融合</w:t>
      </w:r>
      <w:r>
        <w:rPr>
          <w:rFonts w:ascii="仿宋" w:eastAsia="仿宋" w:hAnsi="仿宋" w:hint="eastAsia"/>
          <w:sz w:val="32"/>
          <w:szCs w:val="32"/>
        </w:rPr>
        <w:t>，构建数字化、网络化、智能化、个性化的线上线下协同教育新体系。</w:t>
      </w:r>
    </w:p>
    <w:p w:rsidR="00F5313E" w:rsidRDefault="00F5313E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5313E">
        <w:rPr>
          <w:rFonts w:ascii="黑体" w:eastAsia="黑体" w:hAnsi="黑体"/>
          <w:sz w:val="32"/>
          <w:szCs w:val="32"/>
        </w:rPr>
        <w:t>1</w:t>
      </w:r>
      <w:r w:rsidRPr="00F5313E">
        <w:rPr>
          <w:rFonts w:ascii="黑体" w:eastAsia="黑体" w:hAnsi="黑体" w:hint="eastAsia"/>
          <w:sz w:val="32"/>
          <w:szCs w:val="32"/>
        </w:rPr>
        <w:t>1</w:t>
      </w:r>
      <w:r w:rsidRPr="00F5313E">
        <w:rPr>
          <w:rFonts w:ascii="黑体" w:eastAsia="黑体" w:hAnsi="黑体"/>
          <w:sz w:val="32"/>
          <w:szCs w:val="32"/>
        </w:rPr>
        <w:t>.</w:t>
      </w:r>
      <w:r w:rsidRPr="00F5313E">
        <w:rPr>
          <w:rFonts w:ascii="黑体" w:eastAsia="黑体" w:hAnsi="黑体" w:hint="eastAsia"/>
          <w:sz w:val="32"/>
          <w:szCs w:val="32"/>
        </w:rPr>
        <w:t>切实加强教师培训工作。</w:t>
      </w:r>
      <w:r w:rsidRPr="00FE1FA0">
        <w:rPr>
          <w:rFonts w:ascii="仿宋" w:eastAsia="仿宋" w:hAnsi="仿宋" w:hint="eastAsia"/>
          <w:sz w:val="32"/>
          <w:szCs w:val="32"/>
        </w:rPr>
        <w:t>依据专业、学科特点和教师教学的实际需要，</w:t>
      </w:r>
      <w:r w:rsidRPr="00FE1F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积极做好教师培训项目的规划和实施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FE1FA0">
        <w:rPr>
          <w:rFonts w:ascii="仿宋" w:eastAsia="仿宋" w:hAnsi="仿宋" w:hint="eastAsia"/>
          <w:sz w:val="32"/>
          <w:szCs w:val="32"/>
        </w:rPr>
        <w:t>全面提升教师专业化水平和整体素质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E1FA0">
        <w:rPr>
          <w:rFonts w:ascii="仿宋" w:eastAsia="仿宋" w:hAnsi="仿宋" w:hint="eastAsia"/>
          <w:sz w:val="32"/>
          <w:szCs w:val="32"/>
        </w:rPr>
        <w:t>促进专业（学科）带头人的成长，促进优秀教学团队建设。以示范为抓手，</w:t>
      </w:r>
      <w:r w:rsidRPr="00FE1FA0">
        <w:rPr>
          <w:rFonts w:ascii="仿宋" w:eastAsia="仿宋" w:hAnsi="仿宋" w:cs="宋体" w:hint="eastAsia"/>
          <w:kern w:val="0"/>
          <w:sz w:val="32"/>
          <w:szCs w:val="32"/>
        </w:rPr>
        <w:t>为专业骨</w:t>
      </w:r>
      <w:r w:rsidRPr="00FE1FA0">
        <w:rPr>
          <w:rFonts w:ascii="仿宋" w:eastAsia="仿宋" w:hAnsi="仿宋" w:hint="eastAsia"/>
          <w:sz w:val="32"/>
          <w:szCs w:val="32"/>
        </w:rPr>
        <w:t>干教师搭建展示良好专业造诣或教学艺术的平台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E1FA0">
        <w:rPr>
          <w:rFonts w:ascii="仿宋" w:eastAsia="仿宋" w:hAnsi="仿宋" w:hint="eastAsia"/>
          <w:sz w:val="32"/>
          <w:szCs w:val="32"/>
        </w:rPr>
        <w:t>推进校</w:t>
      </w:r>
      <w:r w:rsidRPr="00FE1FA0">
        <w:rPr>
          <w:rFonts w:ascii="仿宋" w:eastAsia="仿宋" w:hAnsi="仿宋" w:hint="eastAsia"/>
          <w:sz w:val="32"/>
          <w:szCs w:val="32"/>
        </w:rPr>
        <w:lastRenderedPageBreak/>
        <w:t>际间优秀教师资源共享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60D3" w:rsidRDefault="002F16F8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45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 w:rsidR="003705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r w:rsidRPr="00645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.</w:t>
      </w:r>
      <w:r w:rsidR="00125298" w:rsidRPr="00645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促进学生职业能力的提升。</w:t>
      </w:r>
      <w:r w:rsid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认真</w:t>
      </w:r>
      <w:proofErr w:type="gramStart"/>
      <w:r w:rsid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研读省</w:t>
      </w:r>
      <w:proofErr w:type="gramEnd"/>
      <w:r w:rsidR="002F5A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厅有关文件，对照高职院校技能大赛要求，组织有关</w:t>
      </w:r>
      <w:proofErr w:type="gramStart"/>
      <w:r w:rsid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技能联</w:t>
      </w:r>
      <w:proofErr w:type="gramEnd"/>
      <w:r w:rsid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赛工作，</w:t>
      </w:r>
      <w:r w:rsidR="00125298" w:rsidRPr="001252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以技能竞赛为引领,</w:t>
      </w:r>
      <w:r w:rsidR="008660D3" w:rsidRPr="00C53B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激发学生学习专业技能的兴趣和热情，引导技能教学的改革和课程模式的更新，</w:t>
      </w:r>
      <w:r w:rsidR="008660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以赛促教、以赛促改，</w:t>
      </w:r>
      <w:r w:rsidR="008660D3" w:rsidRPr="00C53B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促进师生专业技能水平的提升。</w:t>
      </w:r>
    </w:p>
    <w:p w:rsidR="008660D3" w:rsidRDefault="00F26641" w:rsidP="007E0F35">
      <w:pPr>
        <w:adjustRightInd w:val="0"/>
        <w:snapToGrid w:val="0"/>
        <w:spacing w:line="560" w:lineRule="exact"/>
        <w:ind w:firstLineChars="200" w:firstLine="640"/>
      </w:pPr>
      <w:r w:rsidRPr="00645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 w:rsidR="003705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  <w:r w:rsidRPr="006456ED">
        <w:rPr>
          <w:rFonts w:ascii="黑体" w:eastAsia="黑体" w:hAnsi="黑体" w:cs="宋体"/>
          <w:color w:val="000000"/>
          <w:kern w:val="0"/>
          <w:sz w:val="32"/>
          <w:szCs w:val="32"/>
        </w:rPr>
        <w:t>.</w:t>
      </w:r>
      <w:r w:rsidR="00125298" w:rsidRPr="006456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共享中外合作办学经验。</w:t>
      </w:r>
      <w:r w:rsidR="005F45F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开展中外合作办学经验交流，共享成员学校引进境外优质职业教育资源、优秀教师、国际通用职业资格证书的做法和经验，探讨推进</w:t>
      </w:r>
      <w:r w:rsidR="008660D3" w:rsidRPr="00F17B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师资、教材和课程设置与国外教育资源</w:t>
      </w:r>
      <w:r w:rsidR="0076158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对接</w:t>
      </w:r>
      <w:r w:rsidR="008660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5F45F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措施</w:t>
      </w:r>
      <w:r w:rsidR="008660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，推广中外合作办学经验。</w:t>
      </w:r>
    </w:p>
    <w:p w:rsidR="003705B6" w:rsidRDefault="003705B6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456ED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4</w:t>
      </w:r>
      <w:r w:rsidRPr="006456ED">
        <w:rPr>
          <w:rFonts w:ascii="黑体" w:eastAsia="黑体" w:hAnsi="黑体"/>
          <w:sz w:val="32"/>
          <w:szCs w:val="32"/>
        </w:rPr>
        <w:t>.</w:t>
      </w:r>
      <w:r w:rsidRPr="006456ED">
        <w:rPr>
          <w:rFonts w:ascii="黑体" w:eastAsia="黑体" w:hAnsi="黑体" w:hint="eastAsia"/>
          <w:sz w:val="32"/>
          <w:szCs w:val="32"/>
        </w:rPr>
        <w:t>探索应用协同研究平台。</w:t>
      </w:r>
      <w:r>
        <w:rPr>
          <w:rFonts w:ascii="仿宋" w:eastAsia="仿宋" w:hAnsi="仿宋" w:hint="eastAsia"/>
          <w:sz w:val="32"/>
          <w:szCs w:val="32"/>
        </w:rPr>
        <w:t>以人才培养方案和课程标准协同研究为切入点，推进线上专业和课程协作平台建设。通过线下会议和线上协同相结合的工作模式，推进协作委员会的工作开展，提高协作委员会的工作效率。</w:t>
      </w:r>
    </w:p>
    <w:p w:rsidR="006456ED" w:rsidRPr="003705B6" w:rsidRDefault="006456ED" w:rsidP="007E0F35">
      <w:pPr>
        <w:adjustRightInd w:val="0"/>
        <w:snapToGrid w:val="0"/>
        <w:spacing w:line="560" w:lineRule="exact"/>
        <w:ind w:firstLineChars="200" w:firstLine="420"/>
      </w:pPr>
    </w:p>
    <w:p w:rsidR="006456ED" w:rsidRDefault="006456ED" w:rsidP="007E0F35">
      <w:pPr>
        <w:adjustRightInd w:val="0"/>
        <w:snapToGrid w:val="0"/>
        <w:spacing w:line="560" w:lineRule="exact"/>
        <w:ind w:firstLineChars="200" w:firstLine="420"/>
      </w:pPr>
    </w:p>
    <w:p w:rsidR="00AE2A96" w:rsidRPr="00EF54C5" w:rsidRDefault="00AE2A96" w:rsidP="007E0F35">
      <w:pPr>
        <w:adjustRightInd w:val="0"/>
        <w:snapToGrid w:val="0"/>
        <w:spacing w:line="560" w:lineRule="exact"/>
        <w:ind w:firstLineChars="200" w:firstLine="420"/>
      </w:pPr>
      <w:bookmarkStart w:id="0" w:name="_GoBack"/>
    </w:p>
    <w:bookmarkEnd w:id="0"/>
    <w:p w:rsidR="008660D3" w:rsidRPr="00FD49F4" w:rsidRDefault="008660D3" w:rsidP="007E0F35">
      <w:pPr>
        <w:adjustRightInd w:val="0"/>
        <w:snapToGrid w:val="0"/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 w:rsidRPr="00FD49F4">
        <w:rPr>
          <w:rFonts w:ascii="仿宋" w:eastAsia="仿宋" w:hAnsi="仿宋" w:hint="eastAsia"/>
          <w:sz w:val="32"/>
          <w:szCs w:val="32"/>
        </w:rPr>
        <w:t>江苏联合职业技术学院</w:t>
      </w:r>
    </w:p>
    <w:p w:rsidR="008660D3" w:rsidRPr="0062456F" w:rsidRDefault="008660D3" w:rsidP="007E0F3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D49F4">
        <w:rPr>
          <w:rFonts w:ascii="仿宋" w:eastAsia="仿宋" w:hAnsi="仿宋" w:hint="eastAsia"/>
          <w:sz w:val="32"/>
          <w:szCs w:val="32"/>
        </w:rPr>
        <w:t xml:space="preserve"> </w:t>
      </w:r>
      <w:r w:rsidRPr="00FD49F4">
        <w:rPr>
          <w:rFonts w:ascii="仿宋" w:eastAsia="仿宋" w:hAnsi="仿宋"/>
          <w:sz w:val="32"/>
          <w:szCs w:val="32"/>
        </w:rPr>
        <w:t xml:space="preserve">                          201</w:t>
      </w:r>
      <w:r w:rsidR="00054E1A">
        <w:rPr>
          <w:rFonts w:ascii="仿宋" w:eastAsia="仿宋" w:hAnsi="仿宋"/>
          <w:sz w:val="32"/>
          <w:szCs w:val="32"/>
        </w:rPr>
        <w:t>9</w:t>
      </w:r>
      <w:r w:rsidRPr="00FD49F4">
        <w:rPr>
          <w:rFonts w:ascii="仿宋" w:eastAsia="仿宋" w:hAnsi="仿宋" w:hint="eastAsia"/>
          <w:sz w:val="32"/>
          <w:szCs w:val="32"/>
        </w:rPr>
        <w:t>年</w:t>
      </w:r>
      <w:r w:rsidR="00AC4E41">
        <w:rPr>
          <w:rFonts w:ascii="仿宋" w:eastAsia="仿宋" w:hAnsi="仿宋"/>
          <w:sz w:val="32"/>
          <w:szCs w:val="32"/>
        </w:rPr>
        <w:t>3</w:t>
      </w:r>
      <w:r w:rsidRPr="00FD49F4">
        <w:rPr>
          <w:rFonts w:ascii="仿宋" w:eastAsia="仿宋" w:hAnsi="仿宋" w:hint="eastAsia"/>
          <w:sz w:val="32"/>
          <w:szCs w:val="32"/>
        </w:rPr>
        <w:t>月3</w:t>
      </w:r>
      <w:r w:rsidR="006456ED">
        <w:rPr>
          <w:rFonts w:ascii="仿宋" w:eastAsia="仿宋" w:hAnsi="仿宋" w:hint="eastAsia"/>
          <w:sz w:val="32"/>
          <w:szCs w:val="32"/>
        </w:rPr>
        <w:t>1</w:t>
      </w:r>
      <w:r w:rsidRPr="00FD49F4">
        <w:rPr>
          <w:rFonts w:ascii="仿宋" w:eastAsia="仿宋" w:hAnsi="仿宋" w:hint="eastAsia"/>
          <w:sz w:val="32"/>
          <w:szCs w:val="32"/>
        </w:rPr>
        <w:t>日</w:t>
      </w:r>
    </w:p>
    <w:sectPr w:rsidR="008660D3" w:rsidRPr="0062456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CF" w:rsidRDefault="005862CF" w:rsidP="001250EA">
      <w:r>
        <w:separator/>
      </w:r>
    </w:p>
  </w:endnote>
  <w:endnote w:type="continuationSeparator" w:id="0">
    <w:p w:rsidR="005862CF" w:rsidRDefault="005862CF" w:rsidP="0012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655531"/>
      <w:docPartObj>
        <w:docPartGallery w:val="Page Numbers (Bottom of Page)"/>
        <w:docPartUnique/>
      </w:docPartObj>
    </w:sdtPr>
    <w:sdtEndPr/>
    <w:sdtContent>
      <w:p w:rsidR="00AC42B5" w:rsidRDefault="00AC42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32" w:rsidRPr="00CF3732">
          <w:rPr>
            <w:noProof/>
            <w:lang w:val="zh-CN"/>
          </w:rPr>
          <w:t>7</w:t>
        </w:r>
        <w:r>
          <w:fldChar w:fldCharType="end"/>
        </w:r>
      </w:p>
    </w:sdtContent>
  </w:sdt>
  <w:p w:rsidR="00AC42B5" w:rsidRDefault="00AC42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CF" w:rsidRDefault="005862CF" w:rsidP="001250EA">
      <w:r>
        <w:separator/>
      </w:r>
    </w:p>
  </w:footnote>
  <w:footnote w:type="continuationSeparator" w:id="0">
    <w:p w:rsidR="005862CF" w:rsidRDefault="005862CF" w:rsidP="00125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D3"/>
    <w:rsid w:val="00013935"/>
    <w:rsid w:val="0002282E"/>
    <w:rsid w:val="000437FC"/>
    <w:rsid w:val="00054E1A"/>
    <w:rsid w:val="00077798"/>
    <w:rsid w:val="00080E45"/>
    <w:rsid w:val="000861D4"/>
    <w:rsid w:val="0008767C"/>
    <w:rsid w:val="000C3E5E"/>
    <w:rsid w:val="000E6572"/>
    <w:rsid w:val="000F48C7"/>
    <w:rsid w:val="000F55F9"/>
    <w:rsid w:val="000F7BB2"/>
    <w:rsid w:val="001110C2"/>
    <w:rsid w:val="001221BA"/>
    <w:rsid w:val="001227CF"/>
    <w:rsid w:val="001250EA"/>
    <w:rsid w:val="00125298"/>
    <w:rsid w:val="001A1F68"/>
    <w:rsid w:val="00227E69"/>
    <w:rsid w:val="00241D08"/>
    <w:rsid w:val="00243D00"/>
    <w:rsid w:val="00265B8C"/>
    <w:rsid w:val="00283456"/>
    <w:rsid w:val="002A0AD2"/>
    <w:rsid w:val="002D27BE"/>
    <w:rsid w:val="002F16F8"/>
    <w:rsid w:val="002F18E3"/>
    <w:rsid w:val="002F5A5B"/>
    <w:rsid w:val="003323A3"/>
    <w:rsid w:val="003705B6"/>
    <w:rsid w:val="003E3BE7"/>
    <w:rsid w:val="003E4178"/>
    <w:rsid w:val="003F47A9"/>
    <w:rsid w:val="004472E9"/>
    <w:rsid w:val="004B245E"/>
    <w:rsid w:val="005141DD"/>
    <w:rsid w:val="005202DD"/>
    <w:rsid w:val="0053422A"/>
    <w:rsid w:val="00540095"/>
    <w:rsid w:val="0054469D"/>
    <w:rsid w:val="00552C6F"/>
    <w:rsid w:val="005531B3"/>
    <w:rsid w:val="00583C02"/>
    <w:rsid w:val="005862CF"/>
    <w:rsid w:val="0059468F"/>
    <w:rsid w:val="005D58B6"/>
    <w:rsid w:val="005D77E6"/>
    <w:rsid w:val="005F45F1"/>
    <w:rsid w:val="005F4AB3"/>
    <w:rsid w:val="0062456F"/>
    <w:rsid w:val="006456ED"/>
    <w:rsid w:val="00651828"/>
    <w:rsid w:val="0068198F"/>
    <w:rsid w:val="006B6F59"/>
    <w:rsid w:val="006D1F0D"/>
    <w:rsid w:val="006D4DB2"/>
    <w:rsid w:val="006F368B"/>
    <w:rsid w:val="006F4828"/>
    <w:rsid w:val="00740EF0"/>
    <w:rsid w:val="00750553"/>
    <w:rsid w:val="00761582"/>
    <w:rsid w:val="00773613"/>
    <w:rsid w:val="007D673E"/>
    <w:rsid w:val="007E0F35"/>
    <w:rsid w:val="00830E8C"/>
    <w:rsid w:val="00842198"/>
    <w:rsid w:val="0085427D"/>
    <w:rsid w:val="008660D3"/>
    <w:rsid w:val="00872872"/>
    <w:rsid w:val="00873A01"/>
    <w:rsid w:val="00943CF1"/>
    <w:rsid w:val="009813A2"/>
    <w:rsid w:val="00985F94"/>
    <w:rsid w:val="00A06707"/>
    <w:rsid w:val="00A73E9B"/>
    <w:rsid w:val="00AC42B5"/>
    <w:rsid w:val="00AC4E41"/>
    <w:rsid w:val="00AE2A96"/>
    <w:rsid w:val="00AE7B00"/>
    <w:rsid w:val="00AF1B13"/>
    <w:rsid w:val="00AF6F18"/>
    <w:rsid w:val="00B11982"/>
    <w:rsid w:val="00B87D21"/>
    <w:rsid w:val="00BB1582"/>
    <w:rsid w:val="00C37EC9"/>
    <w:rsid w:val="00C73224"/>
    <w:rsid w:val="00C81C1F"/>
    <w:rsid w:val="00CF3732"/>
    <w:rsid w:val="00D207B3"/>
    <w:rsid w:val="00D77E95"/>
    <w:rsid w:val="00DA465B"/>
    <w:rsid w:val="00DB0DC5"/>
    <w:rsid w:val="00DB51D4"/>
    <w:rsid w:val="00DC62DA"/>
    <w:rsid w:val="00DE67D2"/>
    <w:rsid w:val="00DF0436"/>
    <w:rsid w:val="00DF5D50"/>
    <w:rsid w:val="00E56090"/>
    <w:rsid w:val="00E75F20"/>
    <w:rsid w:val="00ED30E4"/>
    <w:rsid w:val="00EE466E"/>
    <w:rsid w:val="00EF54C5"/>
    <w:rsid w:val="00F1522D"/>
    <w:rsid w:val="00F26641"/>
    <w:rsid w:val="00F5313E"/>
    <w:rsid w:val="00F7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168B1-CEAC-446A-9579-F88B589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4E1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54E1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25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50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5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50EA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D67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67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cyp20</dc:creator>
  <cp:keywords/>
  <dc:description/>
  <cp:lastModifiedBy> </cp:lastModifiedBy>
  <cp:revision>6</cp:revision>
  <cp:lastPrinted>2019-04-01T09:27:00Z</cp:lastPrinted>
  <dcterms:created xsi:type="dcterms:W3CDTF">2019-04-01T08:21:00Z</dcterms:created>
  <dcterms:modified xsi:type="dcterms:W3CDTF">2019-04-01T09:27:00Z</dcterms:modified>
</cp:coreProperties>
</file>