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uppressAutoHyphens/>
        <w:spacing w:line="520" w:lineRule="exact"/>
        <w:rPr>
          <w:rFonts w:hint="eastAsia" w:ascii="仿宋" w:hAnsi="仿宋" w:eastAsia="仿宋"/>
          <w:color w:val="000000"/>
          <w:kern w:val="32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32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000000"/>
          <w:kern w:val="32"/>
          <w:sz w:val="32"/>
          <w:szCs w:val="32"/>
          <w:lang w:val="en-US" w:eastAsia="zh-CN"/>
        </w:rPr>
        <w:t>8</w:t>
      </w:r>
      <w:r>
        <w:rPr>
          <w:rFonts w:hint="eastAsia" w:ascii="黑体" w:hAnsi="黑体" w:eastAsia="黑体" w:cs="黑体"/>
          <w:color w:val="000000"/>
          <w:kern w:val="32"/>
          <w:sz w:val="32"/>
          <w:szCs w:val="32"/>
        </w:rPr>
        <w:t>-1</w:t>
      </w:r>
      <w:bookmarkStart w:id="0" w:name="_GoBack"/>
      <w:bookmarkEnd w:id="0"/>
    </w:p>
    <w:p>
      <w:pPr>
        <w:suppressAutoHyphens/>
        <w:spacing w:line="520" w:lineRule="exact"/>
        <w:jc w:val="center"/>
        <w:rPr>
          <w:rFonts w:ascii="华文中宋" w:hAnsi="华文中宋" w:eastAsia="华文中宋"/>
          <w:color w:val="000000"/>
          <w:kern w:val="32"/>
          <w:sz w:val="28"/>
          <w:szCs w:val="28"/>
        </w:rPr>
      </w:pPr>
      <w:r>
        <w:rPr>
          <w:rFonts w:ascii="仿宋" w:hAnsi="仿宋" w:eastAsia="仿宋" w:cs="华文中宋"/>
          <w:sz w:val="32"/>
          <w:szCs w:val="32"/>
          <w:lang w:val="zh-CN"/>
        </w:rPr>
        <w:t>送审材料袋封面样式</w:t>
      </w:r>
    </w:p>
    <w:tbl>
      <w:tblPr>
        <w:tblStyle w:val="4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11" w:hRule="atLeast"/>
          <w:jc w:val="center"/>
        </w:trPr>
        <w:tc>
          <w:tcPr>
            <w:tcW w:w="8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before="100" w:beforeAutospacing="1" w:after="100" w:afterAutospacing="1" w:line="432" w:lineRule="auto"/>
              <w:jc w:val="center"/>
              <w:rPr>
                <w:rFonts w:ascii="华文中宋" w:hAnsi="华文中宋" w:eastAsia="华文中宋"/>
                <w:b/>
                <w:bCs/>
                <w:color w:val="141414"/>
                <w:kern w:val="0"/>
                <w:sz w:val="28"/>
                <w:szCs w:val="28"/>
              </w:rPr>
            </w:pPr>
          </w:p>
          <w:p>
            <w:pPr>
              <w:widowControl/>
              <w:spacing w:before="100" w:beforeAutospacing="1" w:after="100" w:afterAutospacing="1" w:line="432" w:lineRule="auto"/>
              <w:jc w:val="center"/>
              <w:rPr>
                <w:rFonts w:ascii="华文中宋" w:hAnsi="华文中宋" w:eastAsia="华文中宋"/>
                <w:b/>
                <w:bCs/>
                <w:color w:val="141414"/>
                <w:kern w:val="0"/>
                <w:sz w:val="28"/>
                <w:szCs w:val="28"/>
              </w:rPr>
            </w:pPr>
          </w:p>
          <w:p>
            <w:pPr>
              <w:widowControl/>
              <w:spacing w:before="100" w:beforeAutospacing="1" w:after="100" w:afterAutospacing="1" w:line="432" w:lineRule="auto"/>
              <w:jc w:val="center"/>
              <w:rPr>
                <w:rFonts w:ascii="华文中宋" w:hAnsi="华文中宋" w:eastAsia="华文中宋"/>
                <w:b/>
                <w:bCs/>
                <w:color w:val="141414"/>
                <w:kern w:val="0"/>
                <w:sz w:val="28"/>
                <w:szCs w:val="28"/>
              </w:rPr>
            </w:pPr>
          </w:p>
          <w:p>
            <w:pPr>
              <w:widowControl/>
              <w:spacing w:before="100" w:beforeAutospacing="1" w:after="100" w:afterAutospacing="1" w:line="432" w:lineRule="auto"/>
              <w:jc w:val="center"/>
              <w:rPr>
                <w:rFonts w:ascii="华文中宋" w:hAnsi="华文中宋" w:eastAsia="华文中宋"/>
                <w:b/>
                <w:sz w:val="32"/>
                <w:szCs w:val="32"/>
              </w:rPr>
            </w:pPr>
            <w:r>
              <w:rPr>
                <w:rFonts w:hint="eastAsia" w:ascii="华文中宋" w:hAnsi="华文中宋" w:eastAsia="华文中宋"/>
                <w:b/>
                <w:sz w:val="32"/>
                <w:szCs w:val="32"/>
              </w:rPr>
              <w:t>江苏省中等职业学校教师（高职教学）职务任职资格</w:t>
            </w:r>
          </w:p>
          <w:p>
            <w:pPr>
              <w:widowControl/>
              <w:spacing w:before="100" w:beforeAutospacing="1" w:after="100" w:afterAutospacing="1" w:line="432" w:lineRule="auto"/>
              <w:jc w:val="center"/>
              <w:rPr>
                <w:rFonts w:ascii="华文中宋" w:hAnsi="华文中宋" w:eastAsia="华文中宋"/>
                <w:b/>
                <w:sz w:val="36"/>
                <w:szCs w:val="36"/>
              </w:rPr>
            </w:pPr>
            <w:r>
              <w:rPr>
                <w:rFonts w:hint="eastAsia" w:ascii="华文中宋" w:hAnsi="华文中宋" w:eastAsia="华文中宋"/>
                <w:b/>
                <w:sz w:val="36"/>
                <w:szCs w:val="36"/>
              </w:rPr>
              <w:t>送</w:t>
            </w:r>
            <w:r>
              <w:rPr>
                <w:rFonts w:ascii="华文中宋" w:hAnsi="华文中宋" w:eastAsia="华文中宋"/>
                <w:b/>
                <w:sz w:val="36"/>
                <w:szCs w:val="36"/>
              </w:rPr>
              <w:t xml:space="preserve"> </w:t>
            </w:r>
            <w:r>
              <w:rPr>
                <w:rFonts w:hint="eastAsia" w:ascii="华文中宋" w:hAnsi="华文中宋" w:eastAsia="华文中宋"/>
                <w:b/>
                <w:sz w:val="36"/>
                <w:szCs w:val="36"/>
              </w:rPr>
              <w:t>审</w:t>
            </w:r>
            <w:r>
              <w:rPr>
                <w:rFonts w:ascii="华文中宋" w:hAnsi="华文中宋" w:eastAsia="华文中宋"/>
                <w:b/>
                <w:sz w:val="36"/>
                <w:szCs w:val="36"/>
              </w:rPr>
              <w:t xml:space="preserve"> </w:t>
            </w:r>
            <w:r>
              <w:rPr>
                <w:rFonts w:hint="eastAsia" w:ascii="华文中宋" w:hAnsi="华文中宋" w:eastAsia="华文中宋"/>
                <w:b/>
                <w:sz w:val="36"/>
                <w:szCs w:val="36"/>
              </w:rPr>
              <w:t>材</w:t>
            </w:r>
            <w:r>
              <w:rPr>
                <w:rFonts w:ascii="华文中宋" w:hAnsi="华文中宋" w:eastAsia="华文中宋"/>
                <w:b/>
                <w:sz w:val="36"/>
                <w:szCs w:val="36"/>
              </w:rPr>
              <w:t xml:space="preserve"> </w:t>
            </w:r>
            <w:r>
              <w:rPr>
                <w:rFonts w:hint="eastAsia" w:ascii="华文中宋" w:hAnsi="华文中宋" w:eastAsia="华文中宋"/>
                <w:b/>
                <w:sz w:val="36"/>
                <w:szCs w:val="36"/>
              </w:rPr>
              <w:t>料</w:t>
            </w:r>
            <w:r>
              <w:rPr>
                <w:rFonts w:ascii="华文中宋" w:hAnsi="华文中宋" w:eastAsia="华文中宋"/>
                <w:b/>
                <w:sz w:val="36"/>
                <w:szCs w:val="36"/>
              </w:rPr>
              <w:t xml:space="preserve"> </w:t>
            </w:r>
            <w:r>
              <w:rPr>
                <w:rFonts w:hint="eastAsia" w:ascii="华文中宋" w:hAnsi="华文中宋" w:eastAsia="华文中宋"/>
                <w:b/>
                <w:sz w:val="36"/>
                <w:szCs w:val="36"/>
              </w:rPr>
              <w:t>袋</w:t>
            </w:r>
          </w:p>
          <w:p>
            <w:pPr>
              <w:widowControl/>
              <w:spacing w:before="100" w:beforeAutospacing="1" w:after="100" w:afterAutospacing="1" w:line="432" w:lineRule="auto"/>
              <w:jc w:val="left"/>
              <w:rPr>
                <w:rFonts w:ascii="华文中宋" w:hAnsi="华文中宋" w:eastAsia="华文中宋"/>
                <w:color w:val="141414"/>
                <w:kern w:val="0"/>
                <w:sz w:val="28"/>
                <w:szCs w:val="28"/>
              </w:rPr>
            </w:pPr>
          </w:p>
          <w:p>
            <w:pPr>
              <w:widowControl/>
              <w:spacing w:line="480" w:lineRule="auto"/>
              <w:jc w:val="center"/>
              <w:rPr>
                <w:rFonts w:ascii="华文中宋" w:hAnsi="华文中宋" w:eastAsia="华文中宋"/>
                <w:b/>
                <w:color w:val="141414"/>
                <w:kern w:val="0"/>
                <w:sz w:val="30"/>
                <w:szCs w:val="30"/>
              </w:rPr>
            </w:pPr>
            <w:r>
              <w:rPr>
                <w:rFonts w:hint="eastAsia" w:ascii="华文中宋" w:hAnsi="华文中宋" w:eastAsia="华文中宋"/>
                <w:b/>
                <w:color w:val="141414"/>
                <w:kern w:val="0"/>
                <w:sz w:val="30"/>
                <w:szCs w:val="30"/>
                <w:lang w:val="en-US" w:eastAsia="zh-CN"/>
              </w:rPr>
              <w:t>办学单位</w:t>
            </w:r>
            <w:r>
              <w:rPr>
                <w:rFonts w:hint="eastAsia" w:ascii="华文中宋" w:hAnsi="华文中宋" w:eastAsia="华文中宋"/>
                <w:b/>
                <w:color w:val="141414"/>
                <w:kern w:val="0"/>
                <w:sz w:val="30"/>
                <w:szCs w:val="30"/>
              </w:rPr>
              <w:t>：</w:t>
            </w:r>
            <w:r>
              <w:rPr>
                <w:rFonts w:ascii="华文中宋" w:hAnsi="华文中宋" w:eastAsia="华文中宋"/>
                <w:b/>
                <w:color w:val="141414"/>
                <w:kern w:val="0"/>
                <w:sz w:val="30"/>
                <w:szCs w:val="30"/>
              </w:rPr>
              <w:t>_________________</w:t>
            </w:r>
          </w:p>
          <w:p>
            <w:pPr>
              <w:widowControl/>
              <w:spacing w:line="480" w:lineRule="auto"/>
              <w:jc w:val="center"/>
              <w:rPr>
                <w:rFonts w:ascii="华文中宋" w:hAnsi="华文中宋" w:eastAsia="华文中宋"/>
                <w:b/>
                <w:color w:val="141414"/>
                <w:kern w:val="0"/>
                <w:sz w:val="30"/>
                <w:szCs w:val="30"/>
              </w:rPr>
            </w:pPr>
            <w:r>
              <w:rPr>
                <w:rFonts w:hint="eastAsia" w:ascii="华文中宋" w:hAnsi="华文中宋" w:eastAsia="华文中宋"/>
                <w:b/>
                <w:color w:val="141414"/>
                <w:kern w:val="0"/>
                <w:sz w:val="30"/>
                <w:szCs w:val="30"/>
              </w:rPr>
              <w:t>姓</w:t>
            </w:r>
            <w:r>
              <w:rPr>
                <w:rFonts w:ascii="华文中宋" w:hAnsi="华文中宋" w:eastAsia="华文中宋"/>
                <w:b/>
                <w:color w:val="141414"/>
                <w:kern w:val="0"/>
                <w:sz w:val="30"/>
                <w:szCs w:val="30"/>
              </w:rPr>
              <w:t xml:space="preserve">    </w:t>
            </w:r>
            <w:r>
              <w:rPr>
                <w:rFonts w:hint="eastAsia" w:ascii="华文中宋" w:hAnsi="华文中宋" w:eastAsia="华文中宋"/>
                <w:b/>
                <w:color w:val="141414"/>
                <w:kern w:val="0"/>
                <w:sz w:val="30"/>
                <w:szCs w:val="30"/>
              </w:rPr>
              <w:t>名：</w:t>
            </w:r>
            <w:r>
              <w:rPr>
                <w:rFonts w:ascii="华文中宋" w:hAnsi="华文中宋" w:eastAsia="华文中宋"/>
                <w:b/>
                <w:color w:val="141414"/>
                <w:kern w:val="0"/>
                <w:sz w:val="30"/>
                <w:szCs w:val="30"/>
              </w:rPr>
              <w:t>_________________</w:t>
            </w:r>
          </w:p>
          <w:p>
            <w:pPr>
              <w:widowControl/>
              <w:spacing w:line="480" w:lineRule="auto"/>
              <w:jc w:val="center"/>
              <w:rPr>
                <w:rFonts w:ascii="华文中宋" w:hAnsi="华文中宋" w:eastAsia="华文中宋"/>
                <w:b/>
                <w:color w:val="141414"/>
                <w:kern w:val="0"/>
                <w:sz w:val="30"/>
                <w:szCs w:val="30"/>
              </w:rPr>
            </w:pPr>
            <w:r>
              <w:rPr>
                <w:rFonts w:hint="eastAsia" w:ascii="华文中宋" w:hAnsi="华文中宋" w:eastAsia="华文中宋"/>
                <w:b/>
                <w:color w:val="141414"/>
                <w:kern w:val="0"/>
                <w:sz w:val="30"/>
                <w:szCs w:val="30"/>
              </w:rPr>
              <w:t>申报类别：</w:t>
            </w:r>
            <w:r>
              <w:rPr>
                <w:rFonts w:ascii="华文中宋" w:hAnsi="华文中宋" w:eastAsia="华文中宋"/>
                <w:b/>
                <w:color w:val="141414"/>
                <w:kern w:val="0"/>
                <w:sz w:val="30"/>
                <w:szCs w:val="30"/>
              </w:rPr>
              <w:t>_________________</w:t>
            </w:r>
          </w:p>
          <w:p>
            <w:pPr>
              <w:widowControl/>
              <w:spacing w:line="480" w:lineRule="auto"/>
              <w:jc w:val="center"/>
              <w:rPr>
                <w:rFonts w:ascii="华文中宋" w:hAnsi="华文中宋" w:eastAsia="华文中宋"/>
                <w:b/>
                <w:color w:val="141414"/>
                <w:kern w:val="0"/>
                <w:sz w:val="30"/>
                <w:szCs w:val="30"/>
              </w:rPr>
            </w:pPr>
            <w:r>
              <w:rPr>
                <w:rFonts w:hint="eastAsia" w:ascii="华文中宋" w:hAnsi="华文中宋" w:eastAsia="华文中宋"/>
                <w:b/>
                <w:color w:val="141414"/>
                <w:kern w:val="0"/>
                <w:sz w:val="30"/>
                <w:szCs w:val="30"/>
              </w:rPr>
              <w:t>送审学科：</w:t>
            </w:r>
            <w:r>
              <w:rPr>
                <w:rFonts w:ascii="华文中宋" w:hAnsi="华文中宋" w:eastAsia="华文中宋"/>
                <w:b/>
                <w:color w:val="141414"/>
                <w:kern w:val="0"/>
                <w:sz w:val="30"/>
                <w:szCs w:val="30"/>
              </w:rPr>
              <w:t>_________________</w:t>
            </w:r>
          </w:p>
          <w:p>
            <w:pPr>
              <w:widowControl/>
              <w:spacing w:line="480" w:lineRule="auto"/>
              <w:jc w:val="center"/>
              <w:rPr>
                <w:rFonts w:ascii="华文中宋" w:hAnsi="华文中宋" w:eastAsia="华文中宋"/>
                <w:b/>
                <w:color w:val="141414"/>
                <w:kern w:val="0"/>
                <w:sz w:val="30"/>
                <w:szCs w:val="30"/>
              </w:rPr>
            </w:pPr>
            <w:r>
              <w:rPr>
                <w:rFonts w:hint="eastAsia" w:ascii="华文中宋" w:hAnsi="华文中宋" w:eastAsia="华文中宋"/>
                <w:b/>
                <w:color w:val="141414"/>
                <w:kern w:val="0"/>
                <w:sz w:val="30"/>
                <w:szCs w:val="30"/>
              </w:rPr>
              <w:t>拟评职务资格：</w:t>
            </w:r>
            <w:r>
              <w:rPr>
                <w:rFonts w:ascii="华文中宋" w:hAnsi="华文中宋" w:eastAsia="华文中宋"/>
                <w:b/>
                <w:color w:val="141414"/>
                <w:kern w:val="0"/>
                <w:sz w:val="30"/>
                <w:szCs w:val="30"/>
              </w:rPr>
              <w:t>_____________</w:t>
            </w:r>
          </w:p>
          <w:p>
            <w:pPr>
              <w:widowControl/>
              <w:spacing w:before="100" w:beforeAutospacing="1" w:after="100" w:afterAutospacing="1" w:line="432" w:lineRule="auto"/>
              <w:jc w:val="left"/>
              <w:rPr>
                <w:rFonts w:ascii="华文中宋" w:hAnsi="华文中宋" w:eastAsia="华文中宋"/>
                <w:color w:val="141414"/>
                <w:kern w:val="0"/>
                <w:sz w:val="28"/>
                <w:szCs w:val="28"/>
              </w:rPr>
            </w:pPr>
          </w:p>
          <w:p>
            <w:pPr>
              <w:widowControl/>
              <w:spacing w:before="100" w:beforeAutospacing="1" w:after="100" w:afterAutospacing="1" w:line="432" w:lineRule="auto"/>
              <w:jc w:val="left"/>
              <w:rPr>
                <w:rFonts w:ascii="华文中宋" w:hAnsi="华文中宋" w:eastAsia="华文中宋"/>
                <w:color w:val="141414"/>
                <w:kern w:val="0"/>
                <w:sz w:val="28"/>
                <w:szCs w:val="28"/>
              </w:rPr>
            </w:pPr>
          </w:p>
          <w:p>
            <w:pPr>
              <w:widowControl/>
              <w:spacing w:before="100" w:beforeAutospacing="1" w:after="100" w:afterAutospacing="1" w:line="432" w:lineRule="auto"/>
              <w:jc w:val="left"/>
              <w:rPr>
                <w:rFonts w:ascii="华文中宋" w:hAnsi="华文中宋" w:eastAsia="华文中宋"/>
                <w:color w:val="141414"/>
                <w:kern w:val="0"/>
                <w:sz w:val="28"/>
                <w:szCs w:val="28"/>
              </w:rPr>
            </w:pPr>
          </w:p>
          <w:p>
            <w:pPr>
              <w:widowControl/>
              <w:spacing w:before="100" w:beforeAutospacing="1" w:after="100" w:afterAutospacing="1" w:line="432" w:lineRule="auto"/>
              <w:jc w:val="left"/>
              <w:rPr>
                <w:rFonts w:ascii="华文中宋" w:hAnsi="华文中宋" w:eastAsia="华文中宋"/>
                <w:color w:val="141414"/>
                <w:kern w:val="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 w:val="28"/>
                <w:szCs w:val="28"/>
                <w:lang w:val="en-US" w:eastAsia="zh-CN"/>
              </w:rPr>
              <w:t>办学单位</w:t>
            </w:r>
            <w:r>
              <w:rPr>
                <w:rFonts w:hint="eastAsia" w:ascii="华文中宋" w:hAnsi="华文中宋" w:eastAsia="华文中宋"/>
                <w:color w:val="141414"/>
                <w:kern w:val="0"/>
                <w:sz w:val="28"/>
                <w:szCs w:val="28"/>
              </w:rPr>
              <w:t>审核人：</w:t>
            </w:r>
            <w:r>
              <w:rPr>
                <w:rFonts w:ascii="华文中宋" w:hAnsi="华文中宋" w:eastAsia="华文中宋"/>
                <w:color w:val="141414"/>
                <w:kern w:val="0"/>
                <w:sz w:val="28"/>
                <w:szCs w:val="28"/>
              </w:rPr>
              <w:t xml:space="preserve">                 </w:t>
            </w:r>
          </w:p>
        </w:tc>
      </w:tr>
    </w:tbl>
    <w:p>
      <w:pPr>
        <w:suppressAutoHyphens/>
        <w:spacing w:line="520" w:lineRule="exact"/>
        <w:rPr>
          <w:rFonts w:hint="eastAsia" w:ascii="黑体" w:hAnsi="黑体" w:eastAsia="黑体" w:cs="黑体"/>
          <w:color w:val="000000"/>
          <w:kern w:val="32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32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000000"/>
          <w:kern w:val="32"/>
          <w:sz w:val="32"/>
          <w:szCs w:val="32"/>
          <w:lang w:val="en-US" w:eastAsia="zh-CN"/>
        </w:rPr>
        <w:t>8</w:t>
      </w:r>
      <w:r>
        <w:rPr>
          <w:rFonts w:hint="eastAsia" w:ascii="黑体" w:hAnsi="黑体" w:eastAsia="黑体" w:cs="黑体"/>
          <w:color w:val="000000"/>
          <w:kern w:val="32"/>
          <w:sz w:val="32"/>
          <w:szCs w:val="32"/>
        </w:rPr>
        <w:t>-2</w:t>
      </w:r>
    </w:p>
    <w:p>
      <w:pPr>
        <w:suppressAutoHyphens/>
        <w:spacing w:line="520" w:lineRule="exact"/>
        <w:jc w:val="center"/>
        <w:rPr>
          <w:rFonts w:ascii="仿宋" w:hAnsi="仿宋" w:eastAsia="仿宋" w:cs="华文中宋"/>
          <w:sz w:val="32"/>
          <w:szCs w:val="32"/>
          <w:lang w:val="zh-CN"/>
        </w:rPr>
      </w:pPr>
      <w:r>
        <w:rPr>
          <w:rFonts w:ascii="仿宋" w:hAnsi="仿宋" w:eastAsia="仿宋" w:cs="华文中宋"/>
          <w:sz w:val="32"/>
          <w:szCs w:val="32"/>
          <w:lang w:val="zh-CN"/>
        </w:rPr>
        <w:t>送审材料袋</w:t>
      </w:r>
      <w:r>
        <w:rPr>
          <w:rFonts w:hint="eastAsia" w:ascii="仿宋" w:hAnsi="仿宋" w:eastAsia="仿宋" w:cs="华文中宋"/>
          <w:sz w:val="32"/>
          <w:szCs w:val="32"/>
          <w:lang w:val="zh-CN"/>
        </w:rPr>
        <w:t>底部</w:t>
      </w:r>
      <w:r>
        <w:rPr>
          <w:rFonts w:ascii="仿宋" w:hAnsi="仿宋" w:eastAsia="仿宋" w:cs="华文中宋"/>
          <w:sz w:val="32"/>
          <w:szCs w:val="32"/>
          <w:lang w:val="zh-CN"/>
        </w:rPr>
        <w:t>样式</w:t>
      </w:r>
    </w:p>
    <w:p>
      <w:pPr>
        <w:suppressAutoHyphens/>
        <w:spacing w:line="520" w:lineRule="exact"/>
        <w:rPr>
          <w:rFonts w:ascii="仿宋" w:hAnsi="仿宋" w:eastAsia="仿宋"/>
          <w:color w:val="000000"/>
          <w:kern w:val="32"/>
          <w:sz w:val="32"/>
          <w:szCs w:val="32"/>
        </w:rPr>
      </w:pPr>
      <w:r>
        <w:rPr>
          <w:rFonts w:hint="eastAsia" w:ascii="仿宋" w:hAnsi="仿宋" w:eastAsia="仿宋" w:cs="华文中宋"/>
          <w:sz w:val="32"/>
          <w:szCs w:val="32"/>
          <w:lang w:val="zh-CN"/>
        </w:rPr>
        <w:t>（按照下列样式，用白纸打印后裁剪粘贴于送审材料袋底部）</w:t>
      </w:r>
    </w:p>
    <w:p>
      <w:pPr>
        <w:suppressAutoHyphens/>
        <w:spacing w:line="520" w:lineRule="exact"/>
        <w:rPr>
          <w:rFonts w:ascii="华文中宋" w:hAnsi="华文中宋" w:eastAsia="华文中宋" w:cs="华文中宋"/>
          <w:sz w:val="28"/>
          <w:szCs w:val="28"/>
          <w:lang w:val="zh-CN"/>
        </w:rPr>
      </w:pPr>
    </w:p>
    <w:tbl>
      <w:tblPr>
        <w:tblStyle w:val="4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8" w:hRule="atLeast"/>
          <w:jc w:val="center"/>
        </w:trPr>
        <w:tc>
          <w:tcPr>
            <w:tcW w:w="8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before="100" w:beforeAutospacing="1" w:after="100" w:afterAutospacing="1" w:line="432" w:lineRule="auto"/>
              <w:jc w:val="left"/>
              <w:rPr>
                <w:rFonts w:ascii="华文中宋" w:hAnsi="华文中宋" w:eastAsia="华文中宋"/>
                <w:color w:val="141414"/>
                <w:kern w:val="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 w:val="28"/>
                <w:szCs w:val="28"/>
                <w:lang w:val="en-US" w:eastAsia="zh-CN"/>
              </w:rPr>
              <w:t>办学单位</w:t>
            </w:r>
            <w:r>
              <w:rPr>
                <w:rFonts w:ascii="华文中宋" w:hAnsi="华文中宋" w:eastAsia="华文中宋"/>
                <w:color w:val="141414"/>
                <w:kern w:val="0"/>
                <w:sz w:val="28"/>
                <w:szCs w:val="28"/>
              </w:rPr>
              <w:t>:</w:t>
            </w:r>
            <w:r>
              <w:rPr>
                <w:rFonts w:hint="eastAsia" w:ascii="华文中宋" w:hAnsi="华文中宋" w:eastAsia="华文中宋"/>
                <w:color w:val="141414"/>
                <w:kern w:val="0"/>
                <w:sz w:val="28"/>
                <w:szCs w:val="28"/>
              </w:rPr>
              <w:t xml:space="preserve"> </w:t>
            </w:r>
            <w:r>
              <w:rPr>
                <w:rFonts w:ascii="华文中宋" w:hAnsi="华文中宋" w:eastAsia="华文中宋"/>
                <w:color w:val="141414"/>
                <w:kern w:val="0"/>
                <w:sz w:val="28"/>
                <w:szCs w:val="28"/>
              </w:rPr>
              <w:t xml:space="preserve">_____________       </w:t>
            </w:r>
            <w:r>
              <w:rPr>
                <w:rFonts w:hint="eastAsia" w:ascii="华文中宋" w:hAnsi="华文中宋" w:eastAsia="华文中宋"/>
                <w:color w:val="141414"/>
                <w:kern w:val="0"/>
                <w:sz w:val="28"/>
                <w:szCs w:val="28"/>
              </w:rPr>
              <w:t>姓</w:t>
            </w:r>
            <w:r>
              <w:rPr>
                <w:rFonts w:ascii="华文中宋" w:hAnsi="华文中宋" w:eastAsia="华文中宋"/>
                <w:color w:val="141414"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ascii="华文中宋" w:hAnsi="华文中宋" w:eastAsia="华文中宋"/>
                <w:color w:val="141414"/>
                <w:kern w:val="0"/>
                <w:sz w:val="28"/>
                <w:szCs w:val="28"/>
              </w:rPr>
              <w:t>名</w:t>
            </w:r>
            <w:r>
              <w:rPr>
                <w:rFonts w:ascii="华文中宋" w:hAnsi="华文中宋" w:eastAsia="华文中宋"/>
                <w:color w:val="141414"/>
                <w:kern w:val="0"/>
                <w:sz w:val="28"/>
                <w:szCs w:val="28"/>
              </w:rPr>
              <w:t>:</w:t>
            </w:r>
            <w:r>
              <w:rPr>
                <w:rFonts w:hint="eastAsia" w:ascii="华文中宋" w:hAnsi="华文中宋" w:eastAsia="华文中宋"/>
                <w:color w:val="141414"/>
                <w:kern w:val="0"/>
                <w:sz w:val="28"/>
                <w:szCs w:val="28"/>
              </w:rPr>
              <w:t xml:space="preserve"> </w:t>
            </w:r>
            <w:r>
              <w:rPr>
                <w:rFonts w:ascii="华文中宋" w:hAnsi="华文中宋" w:eastAsia="华文中宋"/>
                <w:color w:val="141414"/>
                <w:kern w:val="0"/>
                <w:sz w:val="28"/>
                <w:szCs w:val="28"/>
              </w:rPr>
              <w:t>_______________</w:t>
            </w:r>
          </w:p>
          <w:p>
            <w:pPr>
              <w:widowControl/>
              <w:spacing w:before="100" w:beforeAutospacing="1" w:after="100" w:afterAutospacing="1" w:line="432" w:lineRule="auto"/>
              <w:jc w:val="left"/>
              <w:rPr>
                <w:rFonts w:ascii="华文中宋" w:hAnsi="华文中宋" w:eastAsia="华文中宋"/>
                <w:color w:val="141414"/>
                <w:kern w:val="0"/>
                <w:sz w:val="24"/>
                <w:u w:val="single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 w:val="24"/>
              </w:rPr>
              <w:t>申报类别</w:t>
            </w:r>
            <w:r>
              <w:rPr>
                <w:rFonts w:ascii="华文中宋" w:hAnsi="华文中宋" w:eastAsia="华文中宋"/>
                <w:color w:val="141414"/>
                <w:kern w:val="0"/>
                <w:sz w:val="24"/>
              </w:rPr>
              <w:t>:</w:t>
            </w:r>
            <w:r>
              <w:rPr>
                <w:rFonts w:hint="eastAsia" w:ascii="华文中宋" w:hAnsi="华文中宋" w:eastAsia="华文中宋"/>
                <w:color w:val="141414"/>
                <w:kern w:val="0"/>
                <w:sz w:val="24"/>
              </w:rPr>
              <w:t xml:space="preserve"> </w:t>
            </w:r>
            <w:r>
              <w:rPr>
                <w:rFonts w:ascii="华文中宋" w:hAnsi="华文中宋" w:eastAsia="华文中宋"/>
                <w:color w:val="141414"/>
                <w:kern w:val="0"/>
                <w:sz w:val="24"/>
              </w:rPr>
              <w:t>____________</w:t>
            </w:r>
            <w:r>
              <w:rPr>
                <w:rFonts w:hint="eastAsia" w:ascii="华文中宋" w:hAnsi="华文中宋" w:eastAsia="华文中宋"/>
                <w:color w:val="141414"/>
                <w:kern w:val="0"/>
                <w:sz w:val="24"/>
              </w:rPr>
              <w:t xml:space="preserve"> 送审学科</w:t>
            </w:r>
            <w:r>
              <w:rPr>
                <w:rFonts w:ascii="华文中宋" w:hAnsi="华文中宋" w:eastAsia="华文中宋"/>
                <w:color w:val="141414"/>
                <w:kern w:val="0"/>
                <w:sz w:val="24"/>
              </w:rPr>
              <w:t>:</w:t>
            </w:r>
            <w:r>
              <w:rPr>
                <w:rFonts w:hint="eastAsia" w:ascii="华文中宋" w:hAnsi="华文中宋" w:eastAsia="华文中宋"/>
                <w:color w:val="141414"/>
                <w:kern w:val="0"/>
                <w:sz w:val="24"/>
              </w:rPr>
              <w:t xml:space="preserve"> </w:t>
            </w:r>
            <w:r>
              <w:rPr>
                <w:rFonts w:ascii="华文中宋" w:hAnsi="华文中宋" w:eastAsia="华文中宋"/>
                <w:color w:val="141414"/>
                <w:kern w:val="0"/>
                <w:sz w:val="24"/>
              </w:rPr>
              <w:t>_____________</w:t>
            </w:r>
            <w:r>
              <w:rPr>
                <w:rFonts w:hint="eastAsia" w:ascii="华文中宋" w:hAnsi="华文中宋" w:eastAsia="华文中宋"/>
                <w:color w:val="141414"/>
                <w:kern w:val="0"/>
                <w:sz w:val="24"/>
              </w:rPr>
              <w:t xml:space="preserve"> 拟评职务资格</w:t>
            </w:r>
            <w:r>
              <w:rPr>
                <w:rFonts w:hint="eastAsia" w:ascii="华文中宋" w:hAnsi="华文中宋" w:eastAsia="华文中宋"/>
                <w:color w:val="141414"/>
                <w:kern w:val="0"/>
                <w:sz w:val="24"/>
                <w:u w:val="single"/>
              </w:rPr>
              <w:t xml:space="preserve">           </w:t>
            </w:r>
          </w:p>
        </w:tc>
      </w:tr>
    </w:tbl>
    <w:p>
      <w:pPr>
        <w:suppressAutoHyphens/>
        <w:spacing w:line="520" w:lineRule="exact"/>
        <w:rPr>
          <w:rFonts w:ascii="华文中宋" w:hAnsi="华文中宋" w:eastAsia="华文中宋"/>
          <w:color w:val="000000"/>
          <w:kern w:val="32"/>
          <w:sz w:val="28"/>
          <w:szCs w:val="28"/>
        </w:rPr>
      </w:pPr>
    </w:p>
    <w:p>
      <w:pPr>
        <w:suppressAutoHyphens/>
        <w:spacing w:line="520" w:lineRule="exact"/>
        <w:rPr>
          <w:rFonts w:ascii="华文中宋" w:hAnsi="华文中宋" w:eastAsia="华文中宋"/>
          <w:color w:val="000000"/>
          <w:kern w:val="32"/>
          <w:szCs w:val="21"/>
        </w:rPr>
      </w:pPr>
    </w:p>
    <w:p>
      <w:pPr>
        <w:suppressAutoHyphens/>
        <w:spacing w:line="520" w:lineRule="exact"/>
        <w:rPr>
          <w:rFonts w:ascii="华文中宋" w:hAnsi="华文中宋" w:eastAsia="华文中宋"/>
          <w:color w:val="000000"/>
          <w:kern w:val="32"/>
          <w:szCs w:val="21"/>
        </w:rPr>
      </w:pPr>
    </w:p>
    <w:p>
      <w:pPr>
        <w:suppressAutoHyphens/>
        <w:spacing w:line="520" w:lineRule="exact"/>
        <w:rPr>
          <w:rFonts w:ascii="华文中宋" w:hAnsi="华文中宋" w:eastAsia="华文中宋"/>
          <w:color w:val="000000"/>
          <w:kern w:val="32"/>
          <w:szCs w:val="21"/>
        </w:rPr>
      </w:pPr>
    </w:p>
    <w:p>
      <w:pPr>
        <w:suppressAutoHyphens/>
        <w:spacing w:line="520" w:lineRule="exact"/>
        <w:rPr>
          <w:rFonts w:eastAsia="仿宋_GB2312"/>
          <w:color w:val="000000"/>
          <w:kern w:val="32"/>
          <w:sz w:val="32"/>
          <w:szCs w:val="32"/>
        </w:rPr>
      </w:pPr>
    </w:p>
    <w:p>
      <w:pPr>
        <w:suppressAutoHyphens/>
        <w:spacing w:line="520" w:lineRule="exact"/>
        <w:rPr>
          <w:rFonts w:eastAsia="仿宋_GB2312"/>
          <w:color w:val="000000"/>
          <w:kern w:val="32"/>
          <w:sz w:val="32"/>
          <w:szCs w:val="32"/>
        </w:rPr>
      </w:pPr>
    </w:p>
    <w:p>
      <w:pPr>
        <w:suppressAutoHyphens/>
        <w:spacing w:line="520" w:lineRule="exact"/>
        <w:rPr>
          <w:rFonts w:eastAsia="仿宋_GB2312"/>
          <w:color w:val="000000"/>
          <w:kern w:val="32"/>
          <w:sz w:val="32"/>
          <w:szCs w:val="32"/>
        </w:rPr>
      </w:pPr>
    </w:p>
    <w:p>
      <w:pPr>
        <w:suppressAutoHyphens/>
        <w:spacing w:line="520" w:lineRule="exact"/>
        <w:rPr>
          <w:rFonts w:eastAsia="仿宋_GB2312"/>
          <w:color w:val="000000"/>
          <w:kern w:val="32"/>
          <w:sz w:val="32"/>
          <w:szCs w:val="32"/>
        </w:rPr>
      </w:pPr>
    </w:p>
    <w:p>
      <w:pPr>
        <w:suppressAutoHyphens/>
        <w:spacing w:line="520" w:lineRule="exact"/>
        <w:rPr>
          <w:rFonts w:eastAsia="仿宋_GB2312"/>
          <w:color w:val="000000"/>
          <w:kern w:val="32"/>
          <w:sz w:val="32"/>
          <w:szCs w:val="32"/>
        </w:rPr>
      </w:pPr>
    </w:p>
    <w:p>
      <w:pPr>
        <w:suppressAutoHyphens/>
        <w:spacing w:line="520" w:lineRule="exact"/>
        <w:rPr>
          <w:rFonts w:eastAsia="仿宋_GB2312"/>
          <w:color w:val="000000"/>
          <w:kern w:val="32"/>
          <w:sz w:val="32"/>
          <w:szCs w:val="32"/>
        </w:rPr>
      </w:pPr>
    </w:p>
    <w:p>
      <w:pPr>
        <w:suppressAutoHyphens/>
        <w:spacing w:line="520" w:lineRule="exact"/>
        <w:rPr>
          <w:rFonts w:eastAsia="仿宋_GB2312"/>
          <w:color w:val="000000"/>
          <w:kern w:val="32"/>
          <w:sz w:val="32"/>
          <w:szCs w:val="32"/>
        </w:rPr>
      </w:pPr>
    </w:p>
    <w:p>
      <w:pPr>
        <w:suppressAutoHyphens/>
        <w:spacing w:line="520" w:lineRule="exact"/>
        <w:rPr>
          <w:rFonts w:eastAsia="仿宋_GB2312"/>
          <w:color w:val="000000"/>
          <w:kern w:val="32"/>
          <w:sz w:val="32"/>
          <w:szCs w:val="32"/>
        </w:rPr>
      </w:pPr>
    </w:p>
    <w:p>
      <w:pPr>
        <w:suppressAutoHyphens/>
        <w:spacing w:line="520" w:lineRule="exact"/>
        <w:rPr>
          <w:rFonts w:eastAsia="仿宋_GB2312"/>
          <w:color w:val="000000"/>
          <w:kern w:val="32"/>
          <w:sz w:val="32"/>
          <w:szCs w:val="32"/>
        </w:rPr>
      </w:pPr>
    </w:p>
    <w:p>
      <w:pPr>
        <w:suppressAutoHyphens/>
        <w:spacing w:line="520" w:lineRule="exact"/>
        <w:rPr>
          <w:rFonts w:eastAsia="仿宋_GB2312"/>
          <w:color w:val="000000"/>
          <w:kern w:val="32"/>
          <w:sz w:val="32"/>
          <w:szCs w:val="32"/>
        </w:rPr>
      </w:pPr>
    </w:p>
    <w:p>
      <w:pPr>
        <w:suppressAutoHyphens/>
        <w:spacing w:line="520" w:lineRule="exact"/>
        <w:rPr>
          <w:rFonts w:eastAsia="仿宋_GB2312"/>
          <w:color w:val="000000"/>
          <w:kern w:val="32"/>
          <w:sz w:val="32"/>
          <w:szCs w:val="32"/>
        </w:rPr>
      </w:pPr>
    </w:p>
    <w:p>
      <w:pPr>
        <w:suppressAutoHyphens/>
        <w:spacing w:line="520" w:lineRule="exact"/>
        <w:rPr>
          <w:rFonts w:eastAsia="仿宋_GB2312"/>
          <w:color w:val="000000"/>
          <w:kern w:val="32"/>
          <w:sz w:val="32"/>
          <w:szCs w:val="32"/>
        </w:rPr>
      </w:pPr>
    </w:p>
    <w:p>
      <w:pPr>
        <w:suppressAutoHyphens/>
        <w:spacing w:line="520" w:lineRule="exact"/>
        <w:rPr>
          <w:rFonts w:ascii="华文中宋" w:hAnsi="华文中宋" w:eastAsia="华文中宋"/>
          <w:color w:val="000000"/>
          <w:kern w:val="32"/>
          <w:sz w:val="28"/>
          <w:szCs w:val="28"/>
        </w:rPr>
      </w:pPr>
    </w:p>
    <w:p>
      <w:pPr>
        <w:suppressAutoHyphens/>
        <w:spacing w:line="520" w:lineRule="exact"/>
        <w:rPr>
          <w:rFonts w:ascii="华文中宋" w:hAnsi="华文中宋" w:eastAsia="华文中宋"/>
          <w:color w:val="000000"/>
          <w:kern w:val="32"/>
          <w:sz w:val="28"/>
          <w:szCs w:val="28"/>
        </w:rPr>
      </w:pPr>
    </w:p>
    <w:p>
      <w:pPr>
        <w:suppressAutoHyphens/>
        <w:spacing w:line="520" w:lineRule="exact"/>
        <w:rPr>
          <w:rFonts w:ascii="华文中宋" w:hAnsi="华文中宋" w:eastAsia="华文中宋"/>
          <w:color w:val="000000"/>
          <w:kern w:val="32"/>
          <w:sz w:val="28"/>
          <w:szCs w:val="28"/>
        </w:rPr>
      </w:pPr>
    </w:p>
    <w:p>
      <w:pPr>
        <w:suppressAutoHyphens/>
        <w:snapToGrid w:val="0"/>
        <w:rPr>
          <w:rFonts w:ascii="仿宋" w:hAnsi="仿宋" w:eastAsia="仿宋"/>
          <w:color w:val="000000"/>
          <w:kern w:val="32"/>
          <w:sz w:val="28"/>
          <w:szCs w:val="28"/>
        </w:rPr>
      </w:pPr>
    </w:p>
    <w:p>
      <w:pPr>
        <w:suppressAutoHyphens/>
        <w:snapToGrid w:val="0"/>
        <w:rPr>
          <w:rFonts w:ascii="仿宋" w:hAnsi="仿宋" w:eastAsia="仿宋" w:cs="华文中宋"/>
          <w:sz w:val="28"/>
          <w:szCs w:val="28"/>
          <w:lang w:val="zh-CN"/>
        </w:rPr>
      </w:pPr>
      <w:r>
        <w:rPr>
          <w:rFonts w:hint="eastAsia" w:ascii="黑体" w:hAnsi="黑体" w:eastAsia="黑体" w:cs="黑体"/>
          <w:color w:val="000000"/>
          <w:kern w:val="32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000000"/>
          <w:kern w:val="32"/>
          <w:sz w:val="32"/>
          <w:szCs w:val="32"/>
          <w:lang w:val="en-US" w:eastAsia="zh-CN"/>
        </w:rPr>
        <w:t>8</w:t>
      </w:r>
      <w:r>
        <w:rPr>
          <w:rFonts w:hint="eastAsia" w:ascii="黑体" w:hAnsi="黑体" w:eastAsia="黑体" w:cs="黑体"/>
          <w:color w:val="000000"/>
          <w:kern w:val="32"/>
          <w:sz w:val="32"/>
          <w:szCs w:val="32"/>
        </w:rPr>
        <w:t>-3</w:t>
      </w:r>
      <w:r>
        <w:rPr>
          <w:rFonts w:hint="eastAsia" w:ascii="仿宋" w:hAnsi="仿宋" w:eastAsia="仿宋"/>
          <w:color w:val="000000"/>
          <w:kern w:val="32"/>
          <w:sz w:val="28"/>
          <w:szCs w:val="28"/>
          <w:lang w:val="en-US" w:eastAsia="zh-CN"/>
        </w:rPr>
        <w:t xml:space="preserve">            </w:t>
      </w:r>
      <w:r>
        <w:rPr>
          <w:rFonts w:ascii="仿宋" w:hAnsi="仿宋" w:eastAsia="仿宋" w:cs="华文中宋"/>
          <w:sz w:val="28"/>
          <w:szCs w:val="28"/>
          <w:lang w:val="zh-CN"/>
        </w:rPr>
        <w:t>送审材料袋</w:t>
      </w:r>
      <w:r>
        <w:rPr>
          <w:rFonts w:hint="eastAsia" w:ascii="仿宋" w:hAnsi="仿宋" w:eastAsia="仿宋" w:cs="华文中宋"/>
          <w:sz w:val="28"/>
          <w:szCs w:val="28"/>
          <w:lang w:val="zh-CN"/>
        </w:rPr>
        <w:t>内目录</w:t>
      </w:r>
    </w:p>
    <w:tbl>
      <w:tblPr>
        <w:tblStyle w:val="4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992"/>
        <w:gridCol w:w="3260"/>
        <w:gridCol w:w="851"/>
        <w:gridCol w:w="850"/>
        <w:gridCol w:w="8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847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b/>
                <w:color w:val="141414"/>
                <w:kern w:val="0"/>
                <w:sz w:val="24"/>
              </w:rPr>
            </w:pPr>
            <w:r>
              <w:rPr>
                <w:rFonts w:hint="eastAsia" w:ascii="华文中宋" w:hAnsi="华文中宋" w:eastAsia="华文中宋"/>
                <w:b/>
                <w:color w:val="141414"/>
                <w:kern w:val="0"/>
                <w:sz w:val="24"/>
              </w:rPr>
              <w:t>目</w:t>
            </w:r>
            <w:r>
              <w:rPr>
                <w:rFonts w:ascii="华文中宋" w:hAnsi="华文中宋" w:eastAsia="华文中宋"/>
                <w:b/>
                <w:color w:val="141414"/>
                <w:kern w:val="0"/>
                <w:sz w:val="24"/>
              </w:rPr>
              <w:t xml:space="preserve">      </w:t>
            </w:r>
            <w:r>
              <w:rPr>
                <w:rFonts w:hint="eastAsia" w:ascii="华文中宋" w:hAnsi="华文中宋" w:eastAsia="华文中宋"/>
                <w:b/>
                <w:color w:val="141414"/>
                <w:kern w:val="0"/>
                <w:sz w:val="24"/>
              </w:rPr>
              <w:t>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材料种类</w:t>
            </w:r>
          </w:p>
        </w:tc>
        <w:tc>
          <w:tcPr>
            <w:tcW w:w="4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材料名称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份数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页码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exact"/>
        </w:trPr>
        <w:tc>
          <w:tcPr>
            <w:tcW w:w="166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单独报送材料</w:t>
            </w:r>
          </w:p>
        </w:tc>
        <w:tc>
          <w:tcPr>
            <w:tcW w:w="4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1.</w:t>
            </w:r>
            <w:r>
              <w:rPr>
                <w:rFonts w:ascii="华文中宋" w:hAnsi="华文中宋" w:eastAsia="华文中宋"/>
                <w:color w:val="141414"/>
                <w:kern w:val="0"/>
                <w:szCs w:val="21"/>
              </w:rPr>
              <w:t>任职资格评审表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  <w:tc>
          <w:tcPr>
            <w:tcW w:w="8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  <w:tc>
          <w:tcPr>
            <w:tcW w:w="85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不装订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exact"/>
        </w:trPr>
        <w:tc>
          <w:tcPr>
            <w:tcW w:w="16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2.申报人员情况简表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exact"/>
        </w:trPr>
        <w:tc>
          <w:tcPr>
            <w:tcW w:w="16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3.</w:t>
            </w:r>
            <w:r>
              <w:rPr>
                <w:rFonts w:ascii="华文中宋" w:hAnsi="华文中宋" w:eastAsia="华文中宋"/>
                <w:color w:val="141414"/>
                <w:kern w:val="0"/>
                <w:szCs w:val="21"/>
              </w:rPr>
              <w:t>任现职以来发表的论文清单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exact"/>
        </w:trPr>
        <w:tc>
          <w:tcPr>
            <w:tcW w:w="16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4.</w:t>
            </w:r>
            <w:r>
              <w:rPr>
                <w:rFonts w:ascii="华文中宋" w:hAnsi="华文中宋" w:eastAsia="华文中宋" w:cs="华文中宋"/>
                <w:szCs w:val="21"/>
                <w:lang w:val="zh-CN"/>
              </w:rPr>
              <w:t>申报高级职务</w:t>
            </w:r>
            <w:r>
              <w:rPr>
                <w:rFonts w:hint="eastAsia" w:ascii="华文中宋" w:hAnsi="华文中宋" w:eastAsia="华文中宋" w:cs="华文中宋"/>
                <w:szCs w:val="21"/>
                <w:lang w:val="zh-CN"/>
              </w:rPr>
              <w:t>的，</w:t>
            </w:r>
            <w:r>
              <w:rPr>
                <w:rFonts w:ascii="华文中宋" w:hAnsi="华文中宋" w:eastAsia="华文中宋" w:cs="华文中宋"/>
                <w:szCs w:val="21"/>
                <w:lang w:val="zh-CN"/>
              </w:rPr>
              <w:t>同行专家鉴定表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exact"/>
        </w:trPr>
        <w:tc>
          <w:tcPr>
            <w:tcW w:w="166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5.申报思政系列的，提供相关岗位证明材料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66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基本条件</w:t>
            </w:r>
          </w:p>
        </w:tc>
        <w:tc>
          <w:tcPr>
            <w:tcW w:w="4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高校教师资格证书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复印件</w:t>
            </w:r>
          </w:p>
          <w:p>
            <w:pPr>
              <w:widowControl/>
              <w:snapToGrid w:val="0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装订</w:t>
            </w:r>
          </w:p>
          <w:p>
            <w:pPr>
              <w:widowControl/>
              <w:snapToGrid w:val="0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成册</w:t>
            </w:r>
          </w:p>
          <w:p>
            <w:pPr>
              <w:widowControl/>
              <w:snapToGrid w:val="0"/>
              <w:spacing w:before="100" w:beforeAutospacing="1" w:after="100" w:afterAutospacing="1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  <w:p>
            <w:pPr>
              <w:widowControl/>
              <w:snapToGrid w:val="0"/>
              <w:spacing w:before="100" w:beforeAutospacing="1" w:after="100" w:afterAutospacing="1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  <w:p>
            <w:pPr>
              <w:snapToGrid w:val="0"/>
              <w:spacing w:before="100" w:beforeAutospacing="1" w:after="100" w:afterAutospacing="1"/>
              <w:jc w:val="left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</w:trPr>
        <w:tc>
          <w:tcPr>
            <w:tcW w:w="16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学历、学位证书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100" w:beforeAutospacing="1" w:after="100" w:afterAutospacing="1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现任职称证书、聘书、教学任务书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100" w:beforeAutospacing="1" w:after="100" w:afterAutospacing="1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6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任现职以来进修证明材料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100" w:beforeAutospacing="1" w:after="100" w:afterAutospacing="1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66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教育教学工作</w:t>
            </w:r>
          </w:p>
        </w:tc>
        <w:tc>
          <w:tcPr>
            <w:tcW w:w="4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任现职以来教育工作表彰证书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</w:trPr>
        <w:tc>
          <w:tcPr>
            <w:tcW w:w="16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任现职以来教学</w:t>
            </w:r>
            <w:r>
              <w:rPr>
                <w:rFonts w:ascii="华文中宋" w:hAnsi="华文中宋" w:eastAsia="华文中宋"/>
                <w:color w:val="141414"/>
                <w:kern w:val="0"/>
                <w:szCs w:val="21"/>
              </w:rPr>
              <w:t>竞赛</w:t>
            </w: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获奖证书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</w:trPr>
        <w:tc>
          <w:tcPr>
            <w:tcW w:w="16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任现职以来公开教学材料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6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ascii="华文中宋" w:hAnsi="华文中宋" w:eastAsia="华文中宋"/>
                <w:color w:val="141414"/>
                <w:kern w:val="0"/>
                <w:szCs w:val="21"/>
              </w:rPr>
              <w:t>任现职以来年度考核表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</w:trPr>
        <w:tc>
          <w:tcPr>
            <w:tcW w:w="166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专业实践</w:t>
            </w:r>
          </w:p>
        </w:tc>
        <w:tc>
          <w:tcPr>
            <w:tcW w:w="4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任现职以来</w:t>
            </w:r>
            <w:r>
              <w:rPr>
                <w:rFonts w:ascii="华文中宋" w:hAnsi="华文中宋" w:eastAsia="华文中宋"/>
                <w:color w:val="141414"/>
                <w:kern w:val="0"/>
                <w:szCs w:val="21"/>
              </w:rPr>
              <w:t>专业实践情况证明材料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</w:trPr>
        <w:tc>
          <w:tcPr>
            <w:tcW w:w="1668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任现职以来专业技能竞赛获奖证书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</w:trPr>
        <w:tc>
          <w:tcPr>
            <w:tcW w:w="166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非教师系列职称、技术等级证书等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exact"/>
        </w:trPr>
        <w:tc>
          <w:tcPr>
            <w:tcW w:w="16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教科研业绩</w:t>
            </w:r>
          </w:p>
        </w:tc>
        <w:tc>
          <w:tcPr>
            <w:tcW w:w="4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任现职以来发表论文、论著、教材</w:t>
            </w:r>
            <w:r>
              <w:rPr>
                <w:rFonts w:hint="eastAsia" w:ascii="华文中宋" w:hAnsi="华文中宋" w:eastAsia="华文中宋"/>
                <w:szCs w:val="21"/>
              </w:rPr>
              <w:t>情况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left"/>
              <w:rPr>
                <w:color w:val="141414"/>
                <w:kern w:val="0"/>
                <w:sz w:val="18"/>
                <w:szCs w:val="18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不装订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任现职以来课题研究完成情况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</w:trPr>
        <w:tc>
          <w:tcPr>
            <w:tcW w:w="16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任现职以来</w:t>
            </w:r>
            <w:r>
              <w:rPr>
                <w:rFonts w:ascii="华文中宋" w:hAnsi="华文中宋" w:eastAsia="华文中宋"/>
                <w:color w:val="141414"/>
                <w:kern w:val="0"/>
                <w:szCs w:val="21"/>
              </w:rPr>
              <w:t>独立起草的管理文件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装订</w:t>
            </w:r>
          </w:p>
          <w:p>
            <w:pPr>
              <w:widowControl/>
              <w:snapToGrid w:val="0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成册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16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视同条件材料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exact"/>
        </w:trPr>
        <w:tc>
          <w:tcPr>
            <w:tcW w:w="16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</w:trPr>
        <w:tc>
          <w:tcPr>
            <w:tcW w:w="166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其他材料</w:t>
            </w:r>
          </w:p>
        </w:tc>
        <w:tc>
          <w:tcPr>
            <w:tcW w:w="4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ascii="华文中宋" w:hAnsi="华文中宋" w:eastAsia="华文中宋"/>
                <w:color w:val="141414"/>
                <w:kern w:val="0"/>
                <w:szCs w:val="21"/>
              </w:rPr>
              <w:t>晋升正高级</w:t>
            </w: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职务</w:t>
            </w:r>
            <w:r>
              <w:rPr>
                <w:rFonts w:ascii="华文中宋" w:hAnsi="华文中宋" w:eastAsia="华文中宋"/>
                <w:color w:val="141414"/>
                <w:kern w:val="0"/>
                <w:szCs w:val="21"/>
              </w:rPr>
              <w:t>副高级职务任职资格评审表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</w:trPr>
        <w:tc>
          <w:tcPr>
            <w:tcW w:w="16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ascii="华文中宋" w:hAnsi="华文中宋" w:eastAsia="华文中宋"/>
                <w:color w:val="141414"/>
                <w:kern w:val="0"/>
                <w:szCs w:val="21"/>
              </w:rPr>
              <w:t>破格申报人员申报高级职务任职资格情况表</w:t>
            </w:r>
          </w:p>
          <w:p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</w:trPr>
        <w:tc>
          <w:tcPr>
            <w:tcW w:w="1668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其他证明材料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ascii="华文中宋" w:eastAsia="华文中宋" w:cs="华文中宋" w:hAnsiTheme="minorHAnsi"/>
          <w:sz w:val="28"/>
          <w:szCs w:val="28"/>
          <w:lang w:val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12020"/>
    <w:rsid w:val="001302AF"/>
    <w:rsid w:val="001B1052"/>
    <w:rsid w:val="002427B2"/>
    <w:rsid w:val="003723BE"/>
    <w:rsid w:val="00403F4B"/>
    <w:rsid w:val="004B492E"/>
    <w:rsid w:val="00550FF1"/>
    <w:rsid w:val="00594479"/>
    <w:rsid w:val="006577FE"/>
    <w:rsid w:val="0068557D"/>
    <w:rsid w:val="006D59D4"/>
    <w:rsid w:val="00764FFA"/>
    <w:rsid w:val="00812020"/>
    <w:rsid w:val="00824292"/>
    <w:rsid w:val="00984742"/>
    <w:rsid w:val="009B0A12"/>
    <w:rsid w:val="00A542D6"/>
    <w:rsid w:val="00AF78F7"/>
    <w:rsid w:val="00B51532"/>
    <w:rsid w:val="00BD5084"/>
    <w:rsid w:val="00CC5114"/>
    <w:rsid w:val="00DF3A9B"/>
    <w:rsid w:val="00FC7302"/>
    <w:rsid w:val="48A67614"/>
    <w:rsid w:val="4B835DA7"/>
    <w:rsid w:val="51F15762"/>
    <w:rsid w:val="6C023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7">
    <w:name w:val="页眉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142</Words>
  <Characters>815</Characters>
  <Lines>6</Lines>
  <Paragraphs>1</Paragraphs>
  <TotalTime>14</TotalTime>
  <ScaleCrop>false</ScaleCrop>
  <LinksUpToDate>false</LinksUpToDate>
  <CharactersWithSpaces>956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2019-07-22T08:22:00Z</dcterms:created>
  <dc:creator>lenovo</dc:creator>
  <cp:lastModifiedBy>闲侍</cp:lastModifiedBy>
  <cp:lastPrinted>2019-08-06T01:44:00Z</cp:lastPrinted>
  <dcterms:modified xsi:type="dcterms:W3CDTF">2021-05-18T02:40:47Z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42D93751895E47D9A5E9EE1DFE56AC3F</vt:lpwstr>
  </property>
</Properties>
</file>