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eastAsia="Times New Roman"/>
        </w:rPr>
      </w:pPr>
    </w:p>
    <w:p>
      <w:pPr>
        <w:spacing w:line="252" w:lineRule="auto"/>
        <w:rPr>
          <w:rFonts w:eastAsia="Times New Roman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pacing w:val="6"/>
          <w:sz w:val="43"/>
          <w:szCs w:val="43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pacing w:val="6"/>
          <w:sz w:val="43"/>
          <w:szCs w:val="43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pacing w:val="6"/>
          <w:sz w:val="43"/>
          <w:szCs w:val="43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pacing w:val="6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pacing w:val="6"/>
          <w:sz w:val="36"/>
          <w:szCs w:val="36"/>
        </w:rPr>
        <w:t>关于公布</w:t>
      </w:r>
      <w:r>
        <w:rPr>
          <w:rFonts w:ascii="宋体" w:hAnsi="宋体" w:cs="宋体"/>
          <w:b/>
          <w:bCs/>
          <w:spacing w:val="6"/>
          <w:sz w:val="36"/>
          <w:szCs w:val="36"/>
        </w:rPr>
        <w:t>2022</w:t>
      </w:r>
      <w:r>
        <w:rPr>
          <w:rFonts w:hint="eastAsia" w:ascii="宋体" w:hAnsi="宋体" w:cs="宋体"/>
          <w:b/>
          <w:bCs/>
          <w:spacing w:val="6"/>
          <w:sz w:val="36"/>
          <w:szCs w:val="36"/>
        </w:rPr>
        <w:t>年学院“奋进新征程，青春勇担当”学生征文及演讲比赛获奖名单</w:t>
      </w:r>
      <w:r>
        <w:rPr>
          <w:rFonts w:hint="eastAsia" w:ascii="宋体" w:hAnsi="宋体" w:cs="宋体"/>
          <w:b/>
          <w:bCs/>
          <w:spacing w:val="9"/>
          <w:sz w:val="36"/>
          <w:szCs w:val="36"/>
        </w:rPr>
        <w:t>的通知</w:t>
      </w:r>
    </w:p>
    <w:p>
      <w:pPr>
        <w:spacing w:line="360" w:lineRule="auto"/>
        <w:rPr>
          <w:rFonts w:eastAsia="Times New Roman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根据学院《关于开展“奋进新征程，青春勇担当”全省大学生征文及演讲比赛选拔赛的通知》要求，各办学单位认真组织，积极参与，思想政治教育与德育指导委员会共收到征文作品</w:t>
      </w:r>
      <w:r>
        <w:rPr>
          <w:rFonts w:ascii="仿宋" w:hAnsi="仿宋" w:eastAsia="仿宋" w:cs="仿宋"/>
          <w:sz w:val="32"/>
          <w:szCs w:val="32"/>
        </w:rPr>
        <w:t>152</w:t>
      </w:r>
      <w:r>
        <w:rPr>
          <w:rFonts w:hint="eastAsia" w:ascii="仿宋" w:hAnsi="仿宋" w:eastAsia="仿宋" w:cs="仿宋"/>
          <w:sz w:val="32"/>
          <w:szCs w:val="32"/>
        </w:rPr>
        <w:t>篇，演讲作品</w:t>
      </w:r>
      <w:r>
        <w:rPr>
          <w:rFonts w:ascii="仿宋" w:hAnsi="仿宋" w:eastAsia="仿宋" w:cs="仿宋"/>
          <w:sz w:val="32"/>
          <w:szCs w:val="32"/>
        </w:rPr>
        <w:t>76</w:t>
      </w:r>
      <w:r>
        <w:rPr>
          <w:rFonts w:hint="eastAsia" w:ascii="仿宋" w:hAnsi="仿宋" w:eastAsia="仿宋" w:cs="仿宋"/>
          <w:sz w:val="32"/>
          <w:szCs w:val="32"/>
        </w:rPr>
        <w:t>件。经组织专家评比和公示，现将获奖名单予以公布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详见附件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希望各办学单位进一步强化对青年学生的价值引导和人生指导，深化青年学生对“强国有我，请党放心”的认识和实践，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引导学生自觉将“小我”成长融入“大我”奋斗，将人生选择与中华民族伟大复兴中国梦结合起来，激发广大青年学子向第二个百年奋斗目标奋勇前进。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附件：学院</w:t>
      </w: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年“奋进新征程，青春勇担当”学生</w:t>
      </w:r>
    </w:p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征文及演讲比赛获奖名单</w:t>
      </w:r>
    </w:p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right="32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江苏联合职业技术学院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思想政治教育与德育指导委员会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eastAsia="Times New Roman"/>
          <w:sz w:val="28"/>
          <w:szCs w:val="28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0" w:h="16820"/>
          <w:pgMar w:top="1701" w:right="1701" w:bottom="1701" w:left="1701" w:header="0" w:footer="0" w:gutter="0"/>
          <w:cols w:space="720" w:num="1"/>
        </w:sectPr>
      </w:pPr>
    </w:p>
    <w:tbl>
      <w:tblPr>
        <w:tblStyle w:val="4"/>
        <w:tblW w:w="87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336"/>
        <w:gridCol w:w="1069"/>
        <w:gridCol w:w="1357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附件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2022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年“奋进新征程，青春勇担当”学生征文比赛获奖名单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学校名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无锡交通分院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张俊俊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常州旅游商贸分院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沈语心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刘筱婉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许焱乐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蒋双燕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无锡机电分院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龚超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张林燕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扬州技师分院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傅一明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缪茜惠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常州刘国钧分院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丁市委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刘清雅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江宁分院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朱丽丽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宜兴分院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储峰浩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无锡立信分院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胡佳阳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华鸣亚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江阴中专办学点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季榆玥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苏州评弹学校办学点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蒋心怡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苏州评弹学校办学点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金乐怡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昆山第一中专办学点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彭逸歌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苏州丝绸中专办学点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徐晓灿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无锡旅游商贸分院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许鑫茹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谭林胶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戏剧学校办学点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张壮玉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常州旅游商贸分院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周芝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无锡交通分院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黄志昊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常州艺术分院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冯洁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周恬逸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连云港工贸分院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顾婷伟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玄武中专办学点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陈雅元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张慕汉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苏州建设交通分院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张庭康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南通卫生分院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王佳琦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常州艺术分院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徐瑞临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扬州技师分院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夏沐阳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李芝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李泽康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苏州工业园区分院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张露予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泰州机电分院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沈心慈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阮荣荟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宜兴分院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朱若瑜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连云港中专办学点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卜凡雪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模特艺术学校办学点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田宇豪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苏州工业园区分院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潘卫军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无锡旅游商贸分院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陈誉洁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张潇潇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新闻出版学校办学点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赵思佳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张家港分院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淮安生物工程分院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于浩涵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阚丁丁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武进分院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周文雨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吴馨钰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扬州旅游商贸学校办学点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汤余鑫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淮安技师分院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曹静雯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渠敬永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昆山第一中专办学点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陈然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庞娜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顾春月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宿迁高等师范学校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赵欣玥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陶都中专办学点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朱宇曦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王素琴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玄武中专办学点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刘可瑄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倪天抒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盐城生物工程分院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严扣凤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海安中专办学点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狄伟豪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如东分院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任雅楠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葛亚梅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盐城生物工程分院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王瑞勋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羊咪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扬州旅游商贸学校办学点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叶文进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常州刘国钧分院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龙思思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常州铁道分院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王安妮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锡山中专办学点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刘梦玲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运河高等师范学校办学点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夏一平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宝应中等专业学校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陈志豪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连云港中专办学点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孙晨洋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苏州建设交通分院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史隽瑶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苏州丝绸中专办学点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唐爱洁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蒋建锋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相城中专办学点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王俊杰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张欣可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莫愁中专办学点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宋佳霖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郑心悦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王瑞达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苏州旅游与财经分院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周闻雨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马红丽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无锡机电分院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顾宇凡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刘丹萍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宿迁高等师范学校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臧晴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鲁天智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徐州经贸分院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厉翌凯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杨永靖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中华中专办学点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连云港工贸分院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单振鸿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通州分院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陶妍欣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曹雨秋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徐州高等师范学校办学点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李玟卓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宝应中等专业学校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纪凯斌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刘瑞敏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陶渊馨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丰县中专办学点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王奥琪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建湖中专办学点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王欣雨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王启芹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建湖中专办学点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江宁分院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王莹莹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左娟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交通技师学院办学点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张龙飞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泰州机电分院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袁邦乾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常州铁道分院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庄樱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南通卫生分院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倪玉诗凡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刘冬雪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丹阳中专办学点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彭菊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薛冬仙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淮安分院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张萌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闵福均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淮安生物工程分院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孙鑫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南京商贸分院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谢思琦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南通分院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朱俊楠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薛珺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镇江分院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周柏坤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连云港中医药分院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张晶晶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郭加佳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南京工程分院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黄嘉楠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易婧云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南京卫生分院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王李卉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王瑞达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浦口中专办学点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张欣瑞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如东分院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季韦伟</w:t>
            </w:r>
          </w:p>
        </w:tc>
      </w:tr>
    </w:tbl>
    <w:tbl>
      <w:tblPr>
        <w:tblStyle w:val="4"/>
        <w:tblpPr w:leftFromText="180" w:rightFromText="180" w:vertAnchor="text" w:horzAnchor="page" w:tblpX="1698" w:tblpY="233"/>
        <w:tblOverlap w:val="never"/>
        <w:tblW w:w="505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316"/>
        <w:gridCol w:w="1344"/>
        <w:gridCol w:w="1432"/>
        <w:gridCol w:w="1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sz w:val="30"/>
                <w:szCs w:val="30"/>
                <w:highlight w:val="none"/>
              </w:rPr>
              <w:t>2022</w:t>
            </w: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highlight w:val="none"/>
              </w:rPr>
              <w:t>年“奋进新征程，青春勇担当”学生演讲比赛获奖名单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陈洁仪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白丽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陆一宁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杨若晨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徐祝康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唐星页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吴承怡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Hans"/>
              </w:rPr>
              <w:t>单雨萱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沈卫红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尚晓娟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黄歆悦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宋航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潘伊雯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王涵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汪玲玲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杨姮钰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姚翕越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傅彩虹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盛雅萌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葛璐琦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蒋凤娟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王婷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苏调和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234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田意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234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吕凌风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钱江悦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朱毅君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孙海峰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徐炜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谭林胶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姜玉梦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葛文芹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方欣怡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赵祥宇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陈文玉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黄雨彤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路丽娜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薛玉如卉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李志祥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李芝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季轩逸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夏良莉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曾曼清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张云昊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郗巧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沙慧慧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魏和森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李忠谦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储峰浩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沈华良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郭云峰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snapToGrid w:val="0"/>
                <w:color w:val="000000"/>
                <w:highlight w:val="none"/>
                <w:lang w:val="en-US" w:eastAsia="zh-CN" w:bidi="ar"/>
              </w:rPr>
              <w:t>张萍萍</w:t>
            </w:r>
            <w:r>
              <w:rPr>
                <w:rStyle w:val="10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姚文睿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渠敬永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花浩原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刘独秀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陆锦俊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孙彦君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徐文平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苏思雨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郭蓉蓉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宿迁高等师范学校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郑月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马嘉骐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董兴敏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李欣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Hans" w:bidi="ar"/>
              </w:rPr>
              <w:t>吴秋平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李天行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徐生茂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Hans"/>
              </w:rPr>
              <w:t>朱杰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Hans"/>
              </w:rPr>
              <w:t>邵锦凤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周凡苏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冀钰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孙达</w:t>
            </w:r>
          </w:p>
        </w:tc>
      </w:tr>
    </w:tbl>
    <w:p>
      <w:pPr>
        <w:tabs>
          <w:tab w:val="left" w:pos="11244"/>
        </w:tabs>
      </w:pPr>
    </w:p>
    <w:p>
      <w:pPr>
        <w:tabs>
          <w:tab w:val="left" w:pos="11244"/>
        </w:tabs>
      </w:pPr>
      <w:r>
        <w:tab/>
      </w:r>
    </w:p>
    <w:sectPr>
      <w:pgSz w:w="11900" w:h="16820"/>
      <w:pgMar w:top="1701" w:right="1701" w:bottom="1701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WVkYjM0ZTE3MzRlNTY3Yjc5ZTU0MjQ4MzEwODMifQ=="/>
  </w:docVars>
  <w:rsids>
    <w:rsidRoot w:val="006927D4"/>
    <w:rsid w:val="001B0641"/>
    <w:rsid w:val="0058233F"/>
    <w:rsid w:val="006927D4"/>
    <w:rsid w:val="00AB4F46"/>
    <w:rsid w:val="00C74C5F"/>
    <w:rsid w:val="0C4801A4"/>
    <w:rsid w:val="12280F14"/>
    <w:rsid w:val="14D902A4"/>
    <w:rsid w:val="155B33AF"/>
    <w:rsid w:val="205B0707"/>
    <w:rsid w:val="27873B8F"/>
    <w:rsid w:val="2C3D3AC9"/>
    <w:rsid w:val="2F880DEC"/>
    <w:rsid w:val="30446459"/>
    <w:rsid w:val="30711881"/>
    <w:rsid w:val="36FC6348"/>
    <w:rsid w:val="37477CB3"/>
    <w:rsid w:val="39E40247"/>
    <w:rsid w:val="3BC5007A"/>
    <w:rsid w:val="3DFA100A"/>
    <w:rsid w:val="4C3A3536"/>
    <w:rsid w:val="4D7C2B57"/>
    <w:rsid w:val="5C531CB7"/>
    <w:rsid w:val="69C5615E"/>
    <w:rsid w:val="70113C31"/>
    <w:rsid w:val="78E55F35"/>
    <w:rsid w:val="7B3B4FEC"/>
    <w:rsid w:val="7BFC76FD"/>
    <w:rsid w:val="DDDF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spacing w:beforeAutospacing="1" w:afterAutospacing="1"/>
      <w:outlineLvl w:val="0"/>
    </w:pPr>
    <w:rPr>
      <w:rFonts w:ascii="??" w:hAnsi="??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6">
    <w:name w:val="Heading 1 Char"/>
    <w:basedOn w:val="5"/>
    <w:link w:val="2"/>
    <w:qFormat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7">
    <w:name w:val="Body Text Char"/>
    <w:basedOn w:val="5"/>
    <w:link w:val="3"/>
    <w:semiHidden/>
    <w:qFormat/>
    <w:uiPriority w:val="99"/>
    <w:rPr>
      <w:rFonts w:ascii="Arial" w:hAnsi="Arial" w:cs="Arial"/>
      <w:color w:val="000000"/>
      <w:kern w:val="0"/>
      <w:szCs w:val="21"/>
    </w:rPr>
  </w:style>
  <w:style w:type="table" w:customStyle="1" w:styleId="8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99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01"/>
    <w:basedOn w:val="5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2645</Words>
  <Characters>2784</Characters>
  <Lines>0</Lines>
  <Paragraphs>0</Paragraphs>
  <TotalTime>6</TotalTime>
  <ScaleCrop>false</ScaleCrop>
  <LinksUpToDate>false</LinksUpToDate>
  <CharactersWithSpaces>2825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2022-12-05T18:27:00Z</dcterms:created>
  <dc:creator>Kingsoft-PDF</dc:creator>
  <cp:lastModifiedBy>董自上</cp:lastModifiedBy>
  <dcterms:modified xsi:type="dcterms:W3CDTF">2022-12-08T00:47:19Z</dcterms:modified>
  <dc:subject>pdfbuilder</dc:subject>
  <dc:title>关于公布2022年学院“奋进新征程，青春勇担当”学生征文及演讲比赛获奖名单的通知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63858955c1ea6f0016af3a6d</vt:lpwstr>
  </property>
  <property fmtid="{D5CDD505-2E9C-101B-9397-08002B2CF9AE}" pid="4" name="KSOProductBuildVer">
    <vt:lpwstr>2052-11.1.0.12980</vt:lpwstr>
  </property>
  <property fmtid="{D5CDD505-2E9C-101B-9397-08002B2CF9AE}" pid="5" name="ICV">
    <vt:lpwstr>FC9D69E525174BEE8F6360AFCBA40F0C</vt:lpwstr>
  </property>
</Properties>
</file>