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N w:val="0"/>
        <w:spacing w:line="560" w:lineRule="exact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 w:bidi="ar"/>
        </w:rPr>
      </w:pPr>
      <w:bookmarkStart w:id="1" w:name="_GoBack"/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 w:bidi="ar"/>
        </w:rPr>
        <w:t>附件2</w:t>
      </w:r>
    </w:p>
    <w:bookmarkEnd w:id="1"/>
    <w:p>
      <w:pPr>
        <w:autoSpaceDN w:val="0"/>
        <w:spacing w:line="560" w:lineRule="exact"/>
        <w:jc w:val="center"/>
        <w:rPr>
          <w:rFonts w:eastAsia="方正小标宋简体"/>
          <w:sz w:val="40"/>
          <w:szCs w:val="40"/>
        </w:rPr>
      </w:pPr>
      <w:r>
        <w:rPr>
          <w:rFonts w:hint="eastAsia" w:eastAsia="方正小标宋简体"/>
          <w:sz w:val="40"/>
          <w:szCs w:val="40"/>
          <w:lang w:val="en-US" w:eastAsia="zh-CN" w:bidi="ar"/>
        </w:rPr>
        <w:t>各办学单位2022年度</w:t>
      </w:r>
      <w:r>
        <w:rPr>
          <w:rFonts w:eastAsia="方正小标宋简体"/>
          <w:sz w:val="40"/>
          <w:szCs w:val="40"/>
          <w:lang w:bidi="ar"/>
        </w:rPr>
        <w:t>学生资助绩效考核统计表（</w:t>
      </w:r>
      <w:r>
        <w:rPr>
          <w:rFonts w:hint="eastAsia" w:eastAsia="方正小标宋简体"/>
          <w:sz w:val="40"/>
          <w:szCs w:val="40"/>
          <w:lang w:val="en-US" w:eastAsia="zh-CN" w:bidi="ar"/>
        </w:rPr>
        <w:t>仅限五年制高职4、5年级</w:t>
      </w:r>
      <w:r>
        <w:rPr>
          <w:rFonts w:eastAsia="方正小标宋简体"/>
          <w:sz w:val="40"/>
          <w:szCs w:val="40"/>
          <w:lang w:bidi="ar"/>
        </w:rPr>
        <w:t>）</w:t>
      </w:r>
    </w:p>
    <w:p>
      <w:pPr>
        <w:autoSpaceDN w:val="0"/>
        <w:spacing w:line="560" w:lineRule="exact"/>
        <w:rPr>
          <w:rFonts w:eastAsia="方正仿宋_GB2312"/>
          <w:sz w:val="24"/>
        </w:rPr>
      </w:pPr>
      <w:r>
        <w:rPr>
          <w:rFonts w:hint="eastAsia" w:eastAsia="方正仿宋_GB2312"/>
          <w:sz w:val="24"/>
          <w:lang w:val="en-US" w:eastAsia="zh-CN" w:bidi="ar"/>
        </w:rPr>
        <w:t>办学单位</w:t>
      </w:r>
      <w:r>
        <w:rPr>
          <w:rFonts w:eastAsia="方正仿宋_GB2312"/>
          <w:sz w:val="24"/>
          <w:lang w:bidi="ar"/>
        </w:rPr>
        <w:t>（盖章）：                                                                  填报日期：       年     月     日</w:t>
      </w:r>
    </w:p>
    <w:tbl>
      <w:tblPr>
        <w:tblStyle w:val="2"/>
        <w:tblW w:w="14317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966"/>
        <w:gridCol w:w="1132"/>
        <w:gridCol w:w="1272"/>
        <w:gridCol w:w="990"/>
        <w:gridCol w:w="1176"/>
        <w:gridCol w:w="57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eastAsia="黑体"/>
                <w:color w:val="000000"/>
                <w:kern w:val="0"/>
                <w:szCs w:val="21"/>
              </w:rPr>
            </w:pPr>
            <w:r>
              <w:rPr>
                <w:rFonts w:eastAsia="黑体"/>
                <w:color w:val="000000"/>
                <w:kern w:val="0"/>
                <w:szCs w:val="21"/>
                <w:lang w:bidi="ar"/>
              </w:rPr>
              <w:t>代码</w:t>
            </w:r>
          </w:p>
        </w:tc>
        <w:tc>
          <w:tcPr>
            <w:tcW w:w="29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eastAsia="黑体"/>
                <w:color w:val="000000"/>
                <w:kern w:val="0"/>
                <w:szCs w:val="21"/>
              </w:rPr>
            </w:pPr>
            <w:r>
              <w:rPr>
                <w:rFonts w:eastAsia="黑体"/>
                <w:color w:val="000000"/>
                <w:kern w:val="0"/>
                <w:szCs w:val="21"/>
                <w:lang w:bidi="ar"/>
              </w:rPr>
              <w:t>项目名称</w:t>
            </w:r>
          </w:p>
        </w:tc>
        <w:tc>
          <w:tcPr>
            <w:tcW w:w="11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eastAsia="黑体"/>
                <w:color w:val="000000"/>
                <w:kern w:val="0"/>
                <w:szCs w:val="21"/>
              </w:rPr>
            </w:pPr>
            <w:r>
              <w:rPr>
                <w:rFonts w:eastAsia="黑体"/>
                <w:color w:val="000000"/>
                <w:kern w:val="0"/>
                <w:szCs w:val="21"/>
                <w:lang w:bidi="ar"/>
              </w:rPr>
              <w:t>单位</w:t>
            </w:r>
          </w:p>
        </w:tc>
        <w:tc>
          <w:tcPr>
            <w:tcW w:w="22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eastAsia="黑体"/>
                <w:color w:val="000000"/>
                <w:kern w:val="0"/>
                <w:szCs w:val="21"/>
              </w:rPr>
            </w:pPr>
            <w:r>
              <w:rPr>
                <w:rFonts w:eastAsia="黑体"/>
                <w:color w:val="000000"/>
                <w:kern w:val="0"/>
                <w:szCs w:val="21"/>
                <w:lang w:bidi="ar"/>
              </w:rPr>
              <w:t>指标值</w:t>
            </w:r>
          </w:p>
        </w:tc>
        <w:tc>
          <w:tcPr>
            <w:tcW w:w="11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eastAsia="黑体"/>
                <w:color w:val="000000"/>
                <w:kern w:val="0"/>
                <w:szCs w:val="21"/>
              </w:rPr>
            </w:pPr>
            <w:r>
              <w:rPr>
                <w:rFonts w:eastAsia="黑体"/>
                <w:color w:val="000000"/>
                <w:kern w:val="0"/>
                <w:szCs w:val="21"/>
                <w:lang w:bidi="ar"/>
              </w:rPr>
              <w:t>附件编号</w:t>
            </w:r>
          </w:p>
        </w:tc>
        <w:tc>
          <w:tcPr>
            <w:tcW w:w="57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eastAsia="黑体"/>
                <w:color w:val="000000"/>
                <w:kern w:val="0"/>
                <w:szCs w:val="21"/>
              </w:rPr>
            </w:pPr>
            <w:r>
              <w:rPr>
                <w:rFonts w:eastAsia="黑体"/>
                <w:color w:val="000000"/>
                <w:kern w:val="0"/>
                <w:szCs w:val="21"/>
                <w:lang w:bidi="ar"/>
              </w:rPr>
              <w:t>填写注意事项与附件材料说明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</w:trPr>
        <w:tc>
          <w:tcPr>
            <w:tcW w:w="9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9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1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eastAsia="黑体"/>
                <w:color w:val="000000"/>
                <w:kern w:val="0"/>
                <w:szCs w:val="21"/>
              </w:rPr>
            </w:pPr>
            <w:r>
              <w:rPr>
                <w:rFonts w:eastAsia="黑体"/>
                <w:color w:val="000000"/>
                <w:kern w:val="0"/>
                <w:szCs w:val="21"/>
                <w:lang w:bidi="ar"/>
              </w:rPr>
              <w:t>春学期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eastAsia="黑体"/>
                <w:color w:val="000000"/>
                <w:kern w:val="0"/>
                <w:szCs w:val="21"/>
              </w:rPr>
            </w:pPr>
            <w:r>
              <w:rPr>
                <w:rFonts w:eastAsia="黑体"/>
                <w:color w:val="000000"/>
                <w:kern w:val="0"/>
                <w:szCs w:val="21"/>
                <w:lang w:bidi="ar"/>
              </w:rPr>
              <w:t>秋学期</w:t>
            </w:r>
          </w:p>
        </w:tc>
        <w:tc>
          <w:tcPr>
            <w:tcW w:w="11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57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N01</w:t>
            </w:r>
          </w:p>
        </w:tc>
        <w:tc>
          <w:tcPr>
            <w:tcW w:w="2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校级助学管理机构类别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——</w:t>
            </w:r>
          </w:p>
        </w:tc>
        <w:tc>
          <w:tcPr>
            <w:tcW w:w="22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　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FJ01</w:t>
            </w:r>
          </w:p>
        </w:tc>
        <w:tc>
          <w:tcPr>
            <w:tcW w:w="5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提供联院分院或者办学点名义下发的机构成立、调整等盖章红头文件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N02</w:t>
            </w:r>
          </w:p>
        </w:tc>
        <w:tc>
          <w:tcPr>
            <w:tcW w:w="2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校级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资助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管理机构专职在岗人数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人</w:t>
            </w:r>
          </w:p>
        </w:tc>
        <w:tc>
          <w:tcPr>
            <w:tcW w:w="22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　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FJ02</w:t>
            </w:r>
          </w:p>
        </w:tc>
        <w:tc>
          <w:tcPr>
            <w:tcW w:w="5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提校级资助机构工作人员的姓名、岗位名称、编制所在部门、职务和职称、办公电话、任命文件等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bookmarkStart w:id="0" w:name="OLE_LINK1" w:colFirst="0" w:colLast="1"/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N03—1</w:t>
            </w:r>
          </w:p>
        </w:tc>
        <w:tc>
          <w:tcPr>
            <w:tcW w:w="2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学校事业收入数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万元</w:t>
            </w:r>
          </w:p>
        </w:tc>
        <w:tc>
          <w:tcPr>
            <w:tcW w:w="22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——</w:t>
            </w:r>
          </w:p>
        </w:tc>
        <w:tc>
          <w:tcPr>
            <w:tcW w:w="5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left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事业收入，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只包含学费收入和住宿费收入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N03—2</w:t>
            </w:r>
          </w:p>
        </w:tc>
        <w:tc>
          <w:tcPr>
            <w:tcW w:w="2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当年从事业收入中提取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四五年级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学生奖助经费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万元</w:t>
            </w:r>
          </w:p>
        </w:tc>
        <w:tc>
          <w:tcPr>
            <w:tcW w:w="22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　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FJ03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-1</w:t>
            </w:r>
          </w:p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FJ03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 xml:space="preserve">-2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FJ03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-3</w:t>
            </w:r>
          </w:p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。。。</w:t>
            </w:r>
          </w:p>
        </w:tc>
        <w:tc>
          <w:tcPr>
            <w:tcW w:w="5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从事业收入中提取的用于四五年级奖、助、贷、勤、减、补等各项资助经费，提供按“独立建账、专款专用”要求建立的会计档案（2022年1-12月的资助经费）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N04</w:t>
            </w:r>
          </w:p>
        </w:tc>
        <w:tc>
          <w:tcPr>
            <w:tcW w:w="2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2022年四五年级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秋季学期国家助学金全部发放到位时间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——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——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　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FJ04</w:t>
            </w:r>
          </w:p>
        </w:tc>
        <w:tc>
          <w:tcPr>
            <w:tcW w:w="5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填写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2022年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秋季学期国家助学金全部发放完毕时间，具体到X月X日，提供资金打卡发放凭证等，体现发放项目、金额时间等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N05</w:t>
            </w:r>
          </w:p>
        </w:tc>
        <w:tc>
          <w:tcPr>
            <w:tcW w:w="2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四五年级受资助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人数（请填写人数，而非人次）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人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　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　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FJ0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5</w:t>
            </w:r>
          </w:p>
        </w:tc>
        <w:tc>
          <w:tcPr>
            <w:tcW w:w="5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春季、秋季分别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填写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四五年级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各类资助项目资助人数（含国家资助、校内资助、社会资助）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N06—1</w:t>
            </w:r>
          </w:p>
        </w:tc>
        <w:tc>
          <w:tcPr>
            <w:tcW w:w="2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四五年级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勤工助学人数（非人次）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人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　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　</w:t>
            </w:r>
          </w:p>
        </w:tc>
        <w:tc>
          <w:tcPr>
            <w:tcW w:w="11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FJ06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-1、FJ06-2</w:t>
            </w:r>
          </w:p>
        </w:tc>
        <w:tc>
          <w:tcPr>
            <w:tcW w:w="57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春季、秋季分别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提供能说明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勤工助学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支出项目、金额、人数的会计资料、发放签收单、银行转账清单等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N06—2</w:t>
            </w:r>
          </w:p>
        </w:tc>
        <w:tc>
          <w:tcPr>
            <w:tcW w:w="2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四五年级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勤工助学补助支出数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万元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　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　</w:t>
            </w:r>
          </w:p>
        </w:tc>
        <w:tc>
          <w:tcPr>
            <w:tcW w:w="11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N07—1</w:t>
            </w:r>
          </w:p>
        </w:tc>
        <w:tc>
          <w:tcPr>
            <w:tcW w:w="2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学校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学生资助制度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更新、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完善情况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——</w:t>
            </w:r>
          </w:p>
        </w:tc>
        <w:tc>
          <w:tcPr>
            <w:tcW w:w="22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　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FJ07—1</w:t>
            </w:r>
          </w:p>
        </w:tc>
        <w:tc>
          <w:tcPr>
            <w:tcW w:w="5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提供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2022年度发布的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学生资助制度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相关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文件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N07—2</w:t>
            </w:r>
          </w:p>
        </w:tc>
        <w:tc>
          <w:tcPr>
            <w:tcW w:w="2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年度新增重点工作落实情况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——</w:t>
            </w:r>
          </w:p>
        </w:tc>
        <w:tc>
          <w:tcPr>
            <w:tcW w:w="22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　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FJ07—2</w:t>
            </w:r>
          </w:p>
        </w:tc>
        <w:tc>
          <w:tcPr>
            <w:tcW w:w="5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根据联院2022年度新增的资助工作，提供具体的落实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N08—1</w:t>
            </w:r>
          </w:p>
        </w:tc>
        <w:tc>
          <w:tcPr>
            <w:tcW w:w="2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是否将资助政策宣传加入“迎新系统”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——</w:t>
            </w:r>
          </w:p>
        </w:tc>
        <w:tc>
          <w:tcPr>
            <w:tcW w:w="22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　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FJ08—1</w:t>
            </w:r>
          </w:p>
        </w:tc>
        <w:tc>
          <w:tcPr>
            <w:tcW w:w="5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提供校内迎新系统及相关界面截图，打印成纸质版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N08—2</w:t>
            </w:r>
          </w:p>
        </w:tc>
        <w:tc>
          <w:tcPr>
            <w:tcW w:w="2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是否在招生、报到、毕业等关键时点开展政策宣传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——</w:t>
            </w:r>
          </w:p>
        </w:tc>
        <w:tc>
          <w:tcPr>
            <w:tcW w:w="22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　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FJ08—2</w:t>
            </w:r>
          </w:p>
        </w:tc>
        <w:tc>
          <w:tcPr>
            <w:tcW w:w="5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分别提供2022年度招生、报到、毕业三个时点的宣传图片等材料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N08—3</w:t>
            </w:r>
          </w:p>
        </w:tc>
        <w:tc>
          <w:tcPr>
            <w:tcW w:w="2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是否将学生资助内容加入招生简章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——</w:t>
            </w:r>
          </w:p>
        </w:tc>
        <w:tc>
          <w:tcPr>
            <w:tcW w:w="22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　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FJ08—3</w:t>
            </w:r>
          </w:p>
        </w:tc>
        <w:tc>
          <w:tcPr>
            <w:tcW w:w="5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提供2022年度招生简章的纸质版，或者截图的打印版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N08—4</w:t>
            </w:r>
          </w:p>
        </w:tc>
        <w:tc>
          <w:tcPr>
            <w:tcW w:w="2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组织开展政策、成效宣传活动次数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次</w:t>
            </w:r>
          </w:p>
        </w:tc>
        <w:tc>
          <w:tcPr>
            <w:tcW w:w="22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　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FJ08—4</w:t>
            </w:r>
          </w:p>
        </w:tc>
        <w:tc>
          <w:tcPr>
            <w:tcW w:w="5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提供通知文件、照片、截图等材料（同一事项多次开展的只计1次）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N09—1</w:t>
            </w:r>
          </w:p>
        </w:tc>
        <w:tc>
          <w:tcPr>
            <w:tcW w:w="2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年度实地走访家庭经济困难学生人数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人</w:t>
            </w:r>
          </w:p>
        </w:tc>
        <w:tc>
          <w:tcPr>
            <w:tcW w:w="22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　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FJ09—1</w:t>
            </w:r>
          </w:p>
        </w:tc>
        <w:tc>
          <w:tcPr>
            <w:tcW w:w="5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仅统计赴学生家庭实地走访人数（可结合招生宣传、资助政策宣传等开展），提供数据汇总表、照片、截图等材料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N09—2</w:t>
            </w:r>
          </w:p>
        </w:tc>
        <w:tc>
          <w:tcPr>
            <w:tcW w:w="2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年度线上走访家庭经济困难学生人数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人</w:t>
            </w:r>
          </w:p>
        </w:tc>
        <w:tc>
          <w:tcPr>
            <w:tcW w:w="22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　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FJ09—2</w:t>
            </w:r>
          </w:p>
        </w:tc>
        <w:tc>
          <w:tcPr>
            <w:tcW w:w="5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仅统计电话、视频等线上走访人数，提供数据汇总表、照片、截图等材料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N10</w:t>
            </w:r>
          </w:p>
        </w:tc>
        <w:tc>
          <w:tcPr>
            <w:tcW w:w="2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建立本校资助育人相关工作机制项目数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项</w:t>
            </w:r>
          </w:p>
        </w:tc>
        <w:tc>
          <w:tcPr>
            <w:tcW w:w="22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　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FJ10</w:t>
            </w:r>
          </w:p>
        </w:tc>
        <w:tc>
          <w:tcPr>
            <w:tcW w:w="5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提供与本校资助育人工作制度相关的文件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N11</w:t>
            </w:r>
          </w:p>
        </w:tc>
        <w:tc>
          <w:tcPr>
            <w:tcW w:w="2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开展资助育人主题活动次数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次</w:t>
            </w:r>
          </w:p>
        </w:tc>
        <w:tc>
          <w:tcPr>
            <w:tcW w:w="22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　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FJ11</w:t>
            </w:r>
          </w:p>
        </w:tc>
        <w:tc>
          <w:tcPr>
            <w:tcW w:w="5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提供本校组织开展资助育人活动的通知文件、过程图片、工作总结等（同一事项多次开展的只计1次）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</w:tblPrEx>
        <w:trPr>
          <w:trHeight w:val="936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N12</w:t>
            </w:r>
          </w:p>
        </w:tc>
        <w:tc>
          <w:tcPr>
            <w:tcW w:w="2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资助育人理论与实践成果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项</w:t>
            </w:r>
          </w:p>
        </w:tc>
        <w:tc>
          <w:tcPr>
            <w:tcW w:w="22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　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FJ12</w:t>
            </w:r>
          </w:p>
        </w:tc>
        <w:tc>
          <w:tcPr>
            <w:tcW w:w="5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提供资助育人调研报告、资助育人课题信息、全校专兼职资助工作者在正式刊物上发表的资助论文等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N13</w:t>
            </w:r>
          </w:p>
        </w:tc>
        <w:tc>
          <w:tcPr>
            <w:tcW w:w="2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新开拓社会资助项目筹集资金数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万元</w:t>
            </w:r>
          </w:p>
        </w:tc>
        <w:tc>
          <w:tcPr>
            <w:tcW w:w="22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　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FJ13</w:t>
            </w:r>
          </w:p>
        </w:tc>
        <w:tc>
          <w:tcPr>
            <w:tcW w:w="5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提供当年新增的社会资助项目和金额资料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N14</w:t>
            </w:r>
          </w:p>
        </w:tc>
        <w:tc>
          <w:tcPr>
            <w:tcW w:w="2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其他资助管理措施、机制创新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项</w:t>
            </w:r>
          </w:p>
        </w:tc>
        <w:tc>
          <w:tcPr>
            <w:tcW w:w="22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　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FJ14</w:t>
            </w:r>
          </w:p>
        </w:tc>
        <w:tc>
          <w:tcPr>
            <w:tcW w:w="5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提供现有政策之外的管理措施、机制创新做法和制度文件等。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317" w:type="dxa"/>
            <w:gridSpan w:val="7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注：本表将作为年度资助工作绩效考核的重要依据，请各单位审核无误后再报送。</w:t>
            </w:r>
          </w:p>
          <w:p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317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 xml:space="preserve">分管校领导：                           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val="en-US" w:eastAsia="zh-CN" w:bidi="ar"/>
              </w:rPr>
              <w:t>学校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 xml:space="preserve">助学机构负责人：                    填报人：            联系电话：    </w:t>
            </w:r>
          </w:p>
          <w:p>
            <w:pPr>
              <w:widowControl/>
              <w:autoSpaceDN w:val="0"/>
              <w:jc w:val="left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 xml:space="preserve">      </w:t>
            </w:r>
          </w:p>
        </w:tc>
      </w:tr>
    </w:tbl>
    <w:p/>
    <w:sectPr>
      <w:pgSz w:w="16838" w:h="11906" w:orient="landscape"/>
      <w:pgMar w:top="669" w:right="1440" w:bottom="669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7B39018-787A-4737-ADF3-8EA715CF62B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  <w:embedRegular r:id="rId2" w:fontKey="{9DBFD593-1021-4AEC-A427-85A2AFFF0E05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98BA1C15-3F03-4EAC-A9BB-EC9395181EF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144DB8EF-56F0-4375-A39A-E2E9309D1F9D}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ZmYWVkYjM0ZTE3MzRlNTY3Yjc5ZTU0MjQ4MzEwODMifQ=="/>
  </w:docVars>
  <w:rsids>
    <w:rsidRoot w:val="06D27509"/>
    <w:rsid w:val="042F5F9A"/>
    <w:rsid w:val="06D27509"/>
    <w:rsid w:val="090914FD"/>
    <w:rsid w:val="0B5F10B3"/>
    <w:rsid w:val="20025733"/>
    <w:rsid w:val="244519CC"/>
    <w:rsid w:val="284C0206"/>
    <w:rsid w:val="4075481D"/>
    <w:rsid w:val="4DE80D4E"/>
    <w:rsid w:val="68030A35"/>
    <w:rsid w:val="6C812606"/>
    <w:rsid w:val="79B4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1261</Words>
  <Characters>1406</Characters>
  <Lines>0</Lines>
  <Paragraphs>0</Paragraphs>
  <TotalTime>22</TotalTime>
  <ScaleCrop>false</ScaleCrop>
  <LinksUpToDate>false</LinksUpToDate>
  <CharactersWithSpaces>1583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2022-12-08T12:48:00Z</dcterms:created>
  <dc:creator>无问西东</dc:creator>
  <cp:lastModifiedBy>董自上</cp:lastModifiedBy>
  <cp:lastPrinted>2022-12-12T01:49:00Z</cp:lastPrinted>
  <dcterms:modified xsi:type="dcterms:W3CDTF">2022-12-12T01:51:35Z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95CE431AE43C468DAA194213AA25AC70</vt:lpwstr>
  </property>
</Properties>
</file>