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ascii="华文中宋" w:hAnsi="华文中宋" w:eastAsia="华文中宋" w:cs="华文中宋"/>
          <w:kern w:val="36"/>
          <w:sz w:val="44"/>
          <w:szCs w:val="44"/>
        </w:rPr>
      </w:pP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ascii="华文中宋" w:hAnsi="华文中宋" w:eastAsia="华文中宋" w:cs="华文中宋"/>
          <w:kern w:val="36"/>
          <w:sz w:val="44"/>
          <w:szCs w:val="44"/>
        </w:rPr>
      </w:pP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ascii="华文中宋" w:hAnsi="华文中宋" w:eastAsia="华文中宋" w:cs="华文中宋"/>
          <w:kern w:val="36"/>
          <w:sz w:val="44"/>
          <w:szCs w:val="44"/>
        </w:rPr>
      </w:pP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ascii="华文中宋" w:hAnsi="华文中宋" w:eastAsia="华文中宋" w:cs="华文中宋"/>
          <w:kern w:val="36"/>
          <w:sz w:val="44"/>
          <w:szCs w:val="44"/>
        </w:rPr>
      </w:pP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ascii="华文中宋" w:hAnsi="华文中宋" w:eastAsia="华文中宋" w:cs="华文中宋"/>
          <w:kern w:val="36"/>
          <w:sz w:val="44"/>
          <w:szCs w:val="44"/>
        </w:rPr>
      </w:pP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ascii="华文中宋" w:hAnsi="华文中宋" w:eastAsia="华文中宋" w:cs="华文中宋"/>
          <w:kern w:val="36"/>
          <w:sz w:val="44"/>
          <w:szCs w:val="44"/>
        </w:rPr>
      </w:pP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ascii="华文中宋" w:hAnsi="华文中宋" w:eastAsia="华文中宋" w:cs="华文中宋"/>
          <w:kern w:val="36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36"/>
          <w:sz w:val="44"/>
          <w:szCs w:val="44"/>
        </w:rPr>
        <w:t>关于开展“五育润心 沐光同行”</w:t>
      </w: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ascii="华文中宋" w:hAnsi="华文中宋" w:eastAsia="华文中宋" w:cs="华文中宋"/>
          <w:kern w:val="36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36"/>
          <w:sz w:val="44"/>
          <w:szCs w:val="44"/>
        </w:rPr>
        <w:t>之心理情景剧大赛的通知</w:t>
      </w:r>
    </w:p>
    <w:p>
      <w:pPr>
        <w:widowControl/>
        <w:adjustRightInd w:val="0"/>
        <w:snapToGrid w:val="0"/>
        <w:spacing w:line="540" w:lineRule="exact"/>
        <w:jc w:val="both"/>
        <w:outlineLvl w:val="0"/>
        <w:rPr>
          <w:rFonts w:ascii="华文中宋" w:hAnsi="华文中宋" w:eastAsia="华文中宋" w:cs="华文中宋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为深入贯彻落实《关于组织开展“五育润心 沐光同行”暨学院心理健康教育月系列活动的通知》要求，促使学生领悟解决心理困惑的方法，提高心理素质。经研究，决定在全院范围开展心理情景剧大赛活动，现将有关事项通知如下。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5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五育润心 沐光同行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各办学单位五年制高职学生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主题鲜明。结合美育浸润行动，依托校内外美育资源，组织开展心理情景剧大赛，将学生在学习生活中遇到的冲突、困惑、烦恼等（自我意识与人际沟通问题、生命教育、挫折教育、适应问题、青春期困扰等）以动态舞台的方式进行表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2.剧本原创。要求取材真实，案例典型，贴近生活实际。抄袭作品一律取消参评资格。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3.高度重视。各分院、办学点务必高度重视，积极营造活动氛围，认真组织五年制高职学生参赛。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学院设一二三等奖若干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1.参赛作品题目自拟，参赛作品压缩为一个文件包，以“作品名称+学校全称”命名，内附视频和汇总表（附件1）。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2．视频时长不超过10分钟，作品格式为MP4，不大于500MB，分辨率为1080P（1920*1080）或720P（1280*720），视频片头应同时显示单位名称、标题、视频作者三项信息。一个视频作者原则上不超过5人。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3.视频图像清晰稳定、构图合理、声音清晰。作品内容符合生活实际和学生年龄特点，不得出现侵犯他人隐私或影响名誉的有关信息。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各办学单位选送2个参赛作品，于5月30日前发送至各片区组邮箱（见附件2）；各片区组遴选3个优秀作品，于6月15日前，将作品和汇总表（附件3）发送至邮箱</w:t>
      </w:r>
      <w:r>
        <w:fldChar w:fldCharType="begin"/>
      </w:r>
      <w:r>
        <w:instrText xml:space="preserve"> HYPERLINK "mailto:627686163@qq.com"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627686163@qq.com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沈莉</w:t>
      </w:r>
      <w:r>
        <w:rPr>
          <w:rFonts w:hint="eastAsia" w:ascii="仿宋" w:hAnsi="仿宋" w:eastAsia="仿宋" w:cs="仿宋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15861333198。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1.各校五年制高职学生心理情景剧大赛推荐汇总表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2.各片区组邮箱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6" w:leftChars="760" w:hanging="320" w:hangingChars="100"/>
        <w:jc w:val="both"/>
        <w:textAlignment w:val="auto"/>
        <w:rPr>
          <w:rFonts w:hint="eastAsia" w:ascii="仿宋" w:hAnsi="仿宋" w:eastAsia="仿宋" w:cs="仿宋"/>
          <w:spacing w:val="-17"/>
          <w:w w:val="1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-17"/>
          <w:w w:val="100"/>
          <w:sz w:val="32"/>
          <w:szCs w:val="32"/>
        </w:rPr>
        <w:t>各片区五年制高职学生心理情景剧大赛推荐汇总表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82" w:leftChars="760" w:hanging="286" w:hangingChars="100"/>
        <w:jc w:val="both"/>
        <w:textAlignment w:val="auto"/>
        <w:rPr>
          <w:rFonts w:hint="eastAsia" w:ascii="仿宋" w:hAnsi="仿宋" w:eastAsia="仿宋" w:cs="仿宋"/>
          <w:spacing w:val="-17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江苏联合职业技术学院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pacing w:val="-17"/>
          <w:w w:val="1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2024年4月7日</w:t>
      </w:r>
    </w:p>
    <w:p>
      <w:pPr>
        <w:widowControl/>
        <w:spacing w:line="540" w:lineRule="exact"/>
        <w:ind w:firstLine="572" w:firstLineChars="200"/>
        <w:jc w:val="both"/>
        <w:rPr>
          <w:rFonts w:ascii="仿宋" w:hAnsi="仿宋" w:eastAsia="仿宋" w:cs="仿宋"/>
          <w:spacing w:val="-17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55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</w:t>
      </w:r>
    </w:p>
    <w:p>
      <w:pPr>
        <w:widowControl/>
        <w:spacing w:line="555" w:lineRule="atLeast"/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各校五年制高职学生心理情景剧大赛推荐汇总表</w:t>
      </w:r>
    </w:p>
    <w:p>
      <w:pPr>
        <w:widowControl/>
        <w:spacing w:line="555" w:lineRule="atLeas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分院（办学点）：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（盖章） </w:t>
      </w:r>
    </w:p>
    <w:p>
      <w:pPr>
        <w:widowControl/>
        <w:spacing w:line="555" w:lineRule="atLeast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联系电话：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633"/>
        <w:gridCol w:w="1779"/>
        <w:gridCol w:w="115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指导老师姓名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6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page"/>
      </w:r>
    </w:p>
    <w:tbl>
      <w:tblPr>
        <w:tblStyle w:val="3"/>
        <w:tblpPr w:leftFromText="180" w:rightFromText="180" w:vertAnchor="text" w:horzAnchor="page" w:tblpX="1957" w:tblpY="56"/>
        <w:tblOverlap w:val="never"/>
        <w:tblW w:w="7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723"/>
        <w:gridCol w:w="3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" w:hAnsi="方正小标宋" w:eastAsia="方正小标宋" w:cs="方正小标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各片区组邮箱汇总表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片区组名称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邮箱地址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南京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"mailto:95615@163.com"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95615@163.com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5529210@qq.com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"mailto:596005574@qq.com"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596005574@qq.com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盐连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42172180@qq.com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通泰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caorong302@163.com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淮宿扬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"mailto:hsypqgzz@163.com"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hsypqgzz@163.com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541106036@qq.com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常镇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31374770@qq.com</w:t>
            </w:r>
          </w:p>
        </w:tc>
      </w:tr>
    </w:tbl>
    <w:p>
      <w:pPr>
        <w:widowControl/>
        <w:spacing w:line="555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55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55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55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55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附件3</w:t>
      </w:r>
    </w:p>
    <w:p>
      <w:pPr>
        <w:widowControl/>
        <w:spacing w:line="555" w:lineRule="atLeas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各片区五年制高职学生心理情景剧大赛</w:t>
      </w:r>
    </w:p>
    <w:p>
      <w:pPr>
        <w:widowControl/>
        <w:spacing w:line="555" w:lineRule="atLeas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推荐汇总表</w:t>
      </w:r>
    </w:p>
    <w:p>
      <w:pPr>
        <w:widowControl/>
        <w:spacing w:line="555" w:lineRule="atLeast"/>
        <w:ind w:firstLine="280" w:firstLineChars="1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片区组：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（组长学校盖章）</w:t>
      </w:r>
    </w:p>
    <w:p>
      <w:pPr>
        <w:widowControl/>
        <w:spacing w:line="555" w:lineRule="atLeast"/>
        <w:ind w:firstLine="280" w:firstLineChars="1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807"/>
        <w:gridCol w:w="1343"/>
        <w:gridCol w:w="1410"/>
        <w:gridCol w:w="1277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snapToGrid w:val="0"/>
              <w:spacing w:line="3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指导老师姓名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widowControl/>
        <w:shd w:val="clear" w:color="auto" w:fill="FDFDFE"/>
        <w:spacing w:before="0" w:beforeLines="0"/>
        <w:ind w:firstLine="0" w:firstLineChars="0"/>
        <w:rPr>
          <w:rFonts w:ascii="方正仿宋_GBK" w:eastAsia="方正仿宋_GB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mRmNTA1OWFjYWIyNWQyY2FkNjMwZjJiOWFiNDEifQ=="/>
  </w:docVars>
  <w:rsids>
    <w:rsidRoot w:val="3F10623E"/>
    <w:rsid w:val="3F10623E"/>
    <w:rsid w:val="793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0"/>
    <w:pPr>
      <w:spacing w:before="312" w:beforeLines="100"/>
      <w:ind w:firstLine="640" w:firstLineChars="200"/>
    </w:pPr>
    <w:rPr>
      <w:rFonts w:ascii="仿宋" w:hAnsi="仿宋" w:eastAsia="仿宋" w:cs="仿宋"/>
      <w:sz w:val="32"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2024-04-07T02:27:00Z</dcterms:created>
  <dc:creator>德忠</dc:creator>
  <cp:lastModifiedBy>德忠</cp:lastModifiedBy>
  <dcterms:modified xsi:type="dcterms:W3CDTF">2024-04-08T07:03:18Z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3C04648BA32148F89136583E52BF231E_11</vt:lpwstr>
  </property>
</Properties>
</file>